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5F45A" w14:textId="210428D5" w:rsidR="00F01A4F" w:rsidRDefault="00E60ED8" w:rsidP="00EA109E">
      <w:pPr>
        <w:spacing w:after="220" w:line="360" w:lineRule="auto"/>
        <w:ind w:left="1017" w:firstLine="113"/>
        <w:rPr>
          <w:rFonts w:ascii="Arial" w:eastAsia="Arial" w:hAnsi="Arial" w:cs="Arial"/>
          <w:b/>
          <w:color w:val="181717"/>
          <w:sz w:val="20"/>
          <w:szCs w:val="20"/>
        </w:rPr>
      </w:pPr>
      <w:r>
        <w:rPr>
          <w:rFonts w:ascii="Arial" w:hAnsi="Arial" w:cs="Arial"/>
          <w:b/>
          <w:noProof/>
          <w:sz w:val="20"/>
          <w:szCs w:val="20"/>
        </w:rPr>
        <w:t>Haaksbergen</w:t>
      </w:r>
      <w:r w:rsidRPr="00B42EE7">
        <w:rPr>
          <w:rFonts w:ascii="Arial" w:hAnsi="Arial" w:cs="Arial"/>
          <w:b/>
          <w:noProof/>
          <w:sz w:val="20"/>
          <w:szCs w:val="20"/>
        </w:rPr>
        <w:t xml:space="preserve">, </w:t>
      </w:r>
      <w:r w:rsidR="00B42EE7" w:rsidRPr="00B42EE7">
        <w:rPr>
          <w:rFonts w:ascii="Arial" w:hAnsi="Arial" w:cs="Arial"/>
          <w:b/>
          <w:noProof/>
          <w:sz w:val="20"/>
          <w:szCs w:val="20"/>
        </w:rPr>
        <w:t>1</w:t>
      </w:r>
      <w:r w:rsidR="00FE77A4">
        <w:rPr>
          <w:rFonts w:ascii="Arial" w:hAnsi="Arial" w:cs="Arial"/>
          <w:b/>
          <w:noProof/>
          <w:sz w:val="20"/>
          <w:szCs w:val="20"/>
        </w:rPr>
        <w:t>2</w:t>
      </w:r>
      <w:r w:rsidRPr="00B42EE7">
        <w:rPr>
          <w:rFonts w:ascii="Arial" w:hAnsi="Arial" w:cs="Arial"/>
          <w:b/>
          <w:noProof/>
          <w:sz w:val="20"/>
          <w:szCs w:val="20"/>
        </w:rPr>
        <w:t>.</w:t>
      </w:r>
      <w:r w:rsidR="00B42EE7" w:rsidRPr="00B42EE7">
        <w:rPr>
          <w:rFonts w:ascii="Arial" w:hAnsi="Arial" w:cs="Arial"/>
          <w:b/>
          <w:noProof/>
          <w:sz w:val="20"/>
          <w:szCs w:val="20"/>
        </w:rPr>
        <w:t xml:space="preserve"> März 2024</w:t>
      </w:r>
      <w:r>
        <w:rPr>
          <w:rFonts w:ascii="Arial" w:hAnsi="Arial" w:cs="Arial"/>
          <w:b/>
          <w:noProof/>
          <w:sz w:val="20"/>
          <w:szCs w:val="20"/>
        </w:rPr>
        <w:t xml:space="preserve"> </w:t>
      </w:r>
    </w:p>
    <w:p w14:paraId="6CC5F45B" w14:textId="2AAAFAAD" w:rsidR="00F01A4F" w:rsidRPr="008B4577" w:rsidRDefault="00431BE9" w:rsidP="00F01A4F">
      <w:pPr>
        <w:spacing w:after="0" w:line="360" w:lineRule="auto"/>
        <w:ind w:left="1145" w:hanging="11"/>
        <w:rPr>
          <w:rFonts w:ascii="Arial" w:eastAsia="Arial" w:hAnsi="Arial" w:cs="Arial"/>
          <w:color w:val="181717"/>
          <w:szCs w:val="20"/>
        </w:rPr>
      </w:pPr>
      <w:r>
        <w:rPr>
          <w:rFonts w:ascii="Arial" w:hAnsi="Arial" w:cs="Arial"/>
          <w:noProof/>
          <w:szCs w:val="20"/>
        </w:rPr>
        <w:t>Nachhaltig und emissionsarm bauen</w:t>
      </w:r>
      <w:r w:rsidR="00271862">
        <w:rPr>
          <w:rFonts w:ascii="Arial" w:hAnsi="Arial" w:cs="Arial"/>
          <w:noProof/>
          <w:szCs w:val="20"/>
        </w:rPr>
        <w:t>:</w:t>
      </w:r>
    </w:p>
    <w:p w14:paraId="689D6584" w14:textId="3C7380D1" w:rsidR="00476EFB" w:rsidRDefault="00476EFB" w:rsidP="00476EFB">
      <w:pPr>
        <w:spacing w:after="220" w:line="360" w:lineRule="auto"/>
        <w:ind w:left="1145" w:right="567" w:hanging="11"/>
        <w:jc w:val="both"/>
        <w:rPr>
          <w:rFonts w:ascii="Arial" w:hAnsi="Arial" w:cs="Arial"/>
          <w:b/>
          <w:noProof/>
          <w:sz w:val="28"/>
          <w:szCs w:val="28"/>
        </w:rPr>
      </w:pPr>
      <w:r w:rsidRPr="00476EFB">
        <w:rPr>
          <w:rFonts w:ascii="Arial" w:hAnsi="Arial" w:cs="Arial"/>
          <w:b/>
          <w:noProof/>
          <w:sz w:val="28"/>
          <w:szCs w:val="28"/>
        </w:rPr>
        <w:t>Arturo mit Emicode ausgezeichnet: EC1 Plus für Microcement</w:t>
      </w:r>
      <w:r>
        <w:rPr>
          <w:rFonts w:ascii="Arial" w:hAnsi="Arial" w:cs="Arial"/>
          <w:b/>
          <w:noProof/>
          <w:sz w:val="28"/>
          <w:szCs w:val="28"/>
        </w:rPr>
        <w:t xml:space="preserve">, </w:t>
      </w:r>
      <w:r w:rsidRPr="00476EFB">
        <w:rPr>
          <w:rFonts w:ascii="Arial" w:hAnsi="Arial" w:cs="Arial"/>
          <w:b/>
          <w:noProof/>
          <w:sz w:val="28"/>
          <w:szCs w:val="28"/>
        </w:rPr>
        <w:t>EC1 für Concreta</w:t>
      </w:r>
    </w:p>
    <w:p w14:paraId="25BA0E01" w14:textId="07E7F48C" w:rsidR="0037755F" w:rsidRDefault="00150310" w:rsidP="00F01A4F">
      <w:pPr>
        <w:spacing w:after="220" w:line="360" w:lineRule="auto"/>
        <w:ind w:left="1145" w:right="567" w:hanging="11"/>
        <w:jc w:val="both"/>
        <w:rPr>
          <w:rFonts w:ascii="Arial" w:hAnsi="Arial" w:cs="Arial"/>
          <w:b/>
          <w:noProof/>
        </w:rPr>
      </w:pPr>
      <w:r>
        <w:rPr>
          <w:rFonts w:ascii="Arial" w:hAnsi="Arial" w:cs="Arial"/>
          <w:b/>
          <w:noProof/>
        </w:rPr>
        <w:t xml:space="preserve">Arturo, Spezialist </w:t>
      </w:r>
      <w:r w:rsidR="004C4558">
        <w:rPr>
          <w:rFonts w:ascii="Arial" w:hAnsi="Arial" w:cs="Arial"/>
          <w:b/>
          <w:noProof/>
        </w:rPr>
        <w:t xml:space="preserve">für Kunstharzböden, </w:t>
      </w:r>
      <w:r w:rsidR="004B3F02">
        <w:rPr>
          <w:rFonts w:ascii="Arial" w:hAnsi="Arial" w:cs="Arial"/>
          <w:b/>
          <w:noProof/>
        </w:rPr>
        <w:t xml:space="preserve">unterstreicht seinen Anspruch an </w:t>
      </w:r>
      <w:r w:rsidR="0004443F">
        <w:rPr>
          <w:rFonts w:ascii="Arial" w:hAnsi="Arial" w:cs="Arial"/>
          <w:b/>
          <w:noProof/>
        </w:rPr>
        <w:t>umweltfreundliches Bauen</w:t>
      </w:r>
      <w:r w:rsidR="00B72191">
        <w:rPr>
          <w:rFonts w:ascii="Arial" w:hAnsi="Arial" w:cs="Arial"/>
          <w:b/>
          <w:noProof/>
        </w:rPr>
        <w:t xml:space="preserve"> durch</w:t>
      </w:r>
      <w:r w:rsidR="004B3F02">
        <w:rPr>
          <w:rFonts w:ascii="Arial" w:hAnsi="Arial" w:cs="Arial"/>
          <w:b/>
          <w:noProof/>
        </w:rPr>
        <w:t xml:space="preserve"> </w:t>
      </w:r>
      <w:r w:rsidR="00C27D60">
        <w:rPr>
          <w:rFonts w:ascii="Arial" w:hAnsi="Arial" w:cs="Arial"/>
          <w:b/>
          <w:noProof/>
        </w:rPr>
        <w:t>zwei</w:t>
      </w:r>
      <w:r w:rsidR="004004A1">
        <w:rPr>
          <w:rFonts w:ascii="Arial" w:hAnsi="Arial" w:cs="Arial"/>
          <w:b/>
          <w:noProof/>
        </w:rPr>
        <w:t xml:space="preserve"> </w:t>
      </w:r>
      <w:r w:rsidR="0065255C">
        <w:rPr>
          <w:rFonts w:ascii="Arial" w:hAnsi="Arial" w:cs="Arial"/>
          <w:b/>
          <w:noProof/>
        </w:rPr>
        <w:t>vollständig</w:t>
      </w:r>
      <w:r w:rsidR="00B72191">
        <w:rPr>
          <w:rFonts w:ascii="Arial" w:hAnsi="Arial" w:cs="Arial"/>
          <w:b/>
          <w:noProof/>
        </w:rPr>
        <w:t xml:space="preserve"> </w:t>
      </w:r>
      <w:r w:rsidR="005229D0" w:rsidRPr="005229D0">
        <w:rPr>
          <w:rFonts w:ascii="Arial" w:hAnsi="Arial" w:cs="Arial"/>
          <w:b/>
          <w:noProof/>
        </w:rPr>
        <w:t>Emicode EC1</w:t>
      </w:r>
      <w:r w:rsidR="00271862">
        <w:rPr>
          <w:rFonts w:ascii="Arial" w:hAnsi="Arial" w:cs="Arial"/>
          <w:b/>
          <w:noProof/>
        </w:rPr>
        <w:t xml:space="preserve"> </w:t>
      </w:r>
      <w:r w:rsidR="00B72191">
        <w:rPr>
          <w:rFonts w:ascii="Arial" w:hAnsi="Arial" w:cs="Arial"/>
          <w:b/>
          <w:noProof/>
        </w:rPr>
        <w:t>-zert</w:t>
      </w:r>
      <w:r w:rsidR="00147700">
        <w:rPr>
          <w:rFonts w:ascii="Arial" w:hAnsi="Arial" w:cs="Arial"/>
          <w:b/>
          <w:noProof/>
        </w:rPr>
        <w:t>ifizierte</w:t>
      </w:r>
      <w:r w:rsidR="0065255C">
        <w:rPr>
          <w:rFonts w:ascii="Arial" w:hAnsi="Arial" w:cs="Arial"/>
          <w:b/>
          <w:noProof/>
        </w:rPr>
        <w:t xml:space="preserve"> Boden- und Wandsystem</w:t>
      </w:r>
      <w:r w:rsidR="00C27D60">
        <w:rPr>
          <w:rFonts w:ascii="Arial" w:hAnsi="Arial" w:cs="Arial"/>
          <w:b/>
          <w:noProof/>
        </w:rPr>
        <w:t>e</w:t>
      </w:r>
      <w:r w:rsidR="00147700">
        <w:rPr>
          <w:rFonts w:ascii="Arial" w:hAnsi="Arial" w:cs="Arial"/>
          <w:b/>
          <w:noProof/>
        </w:rPr>
        <w:t xml:space="preserve">. </w:t>
      </w:r>
      <w:r w:rsidR="00C16262">
        <w:rPr>
          <w:rFonts w:ascii="Arial" w:hAnsi="Arial" w:cs="Arial"/>
          <w:b/>
          <w:noProof/>
        </w:rPr>
        <w:t>D</w:t>
      </w:r>
      <w:r w:rsidR="00271862">
        <w:rPr>
          <w:rFonts w:ascii="Arial" w:hAnsi="Arial" w:cs="Arial"/>
          <w:b/>
          <w:noProof/>
        </w:rPr>
        <w:t>as</w:t>
      </w:r>
      <w:r w:rsidR="00C16262">
        <w:rPr>
          <w:rFonts w:ascii="Arial" w:hAnsi="Arial" w:cs="Arial"/>
          <w:b/>
          <w:noProof/>
        </w:rPr>
        <w:t xml:space="preserve"> mineralische Systeme</w:t>
      </w:r>
      <w:r w:rsidR="00156977">
        <w:rPr>
          <w:rFonts w:ascii="Arial" w:hAnsi="Arial" w:cs="Arial"/>
          <w:b/>
          <w:noProof/>
        </w:rPr>
        <w:t xml:space="preserve"> </w:t>
      </w:r>
      <w:r w:rsidR="00602D76">
        <w:rPr>
          <w:rFonts w:ascii="Arial" w:hAnsi="Arial" w:cs="Arial"/>
          <w:b/>
          <w:noProof/>
        </w:rPr>
        <w:t>Arturo Microcement</w:t>
      </w:r>
      <w:r w:rsidR="00271862">
        <w:rPr>
          <w:rFonts w:ascii="Arial" w:hAnsi="Arial" w:cs="Arial"/>
          <w:b/>
          <w:noProof/>
        </w:rPr>
        <w:t xml:space="preserve"> ist </w:t>
      </w:r>
      <w:r w:rsidR="00E702B6">
        <w:rPr>
          <w:rFonts w:ascii="Arial" w:hAnsi="Arial" w:cs="Arial"/>
          <w:b/>
          <w:noProof/>
        </w:rPr>
        <w:t>produktübergreifend</w:t>
      </w:r>
      <w:r w:rsidR="00122817">
        <w:rPr>
          <w:rFonts w:ascii="Arial" w:hAnsi="Arial" w:cs="Arial"/>
          <w:b/>
          <w:noProof/>
        </w:rPr>
        <w:t xml:space="preserve"> sogar</w:t>
      </w:r>
      <w:r w:rsidR="00E702B6">
        <w:rPr>
          <w:rFonts w:ascii="Arial" w:hAnsi="Arial" w:cs="Arial"/>
          <w:b/>
          <w:noProof/>
        </w:rPr>
        <w:t xml:space="preserve"> </w:t>
      </w:r>
      <w:r w:rsidR="001407A4">
        <w:rPr>
          <w:rFonts w:ascii="Arial" w:hAnsi="Arial" w:cs="Arial"/>
          <w:b/>
          <w:noProof/>
        </w:rPr>
        <w:t>mit der höchsten Klasse des E</w:t>
      </w:r>
      <w:r w:rsidR="005229D0">
        <w:rPr>
          <w:rFonts w:ascii="Arial" w:hAnsi="Arial" w:cs="Arial"/>
          <w:b/>
          <w:noProof/>
        </w:rPr>
        <w:t>micode</w:t>
      </w:r>
      <w:r w:rsidR="001407A4">
        <w:rPr>
          <w:rFonts w:ascii="Arial" w:hAnsi="Arial" w:cs="Arial"/>
          <w:b/>
          <w:noProof/>
        </w:rPr>
        <w:t xml:space="preserve">-Siegels </w:t>
      </w:r>
      <w:r w:rsidR="00271862">
        <w:rPr>
          <w:rFonts w:ascii="Arial" w:hAnsi="Arial" w:cs="Arial"/>
          <w:b/>
          <w:noProof/>
        </w:rPr>
        <w:t xml:space="preserve">EC1-Plus </w:t>
      </w:r>
      <w:r w:rsidR="00E42045">
        <w:rPr>
          <w:rFonts w:ascii="Arial" w:hAnsi="Arial" w:cs="Arial"/>
          <w:b/>
          <w:noProof/>
        </w:rPr>
        <w:t>ausgezeichnet</w:t>
      </w:r>
      <w:r w:rsidR="00590CF4">
        <w:rPr>
          <w:rFonts w:ascii="Arial" w:hAnsi="Arial" w:cs="Arial"/>
          <w:b/>
          <w:noProof/>
        </w:rPr>
        <w:t xml:space="preserve">, </w:t>
      </w:r>
      <w:r w:rsidR="000D72D7">
        <w:rPr>
          <w:rFonts w:ascii="Arial" w:hAnsi="Arial" w:cs="Arial"/>
          <w:b/>
          <w:noProof/>
        </w:rPr>
        <w:t>das</w:t>
      </w:r>
      <w:r w:rsidR="00590CF4">
        <w:rPr>
          <w:rFonts w:ascii="Arial" w:hAnsi="Arial" w:cs="Arial"/>
          <w:b/>
          <w:noProof/>
        </w:rPr>
        <w:t xml:space="preserve"> </w:t>
      </w:r>
      <w:r w:rsidR="00C73287">
        <w:rPr>
          <w:rFonts w:ascii="Arial" w:hAnsi="Arial" w:cs="Arial"/>
          <w:b/>
          <w:noProof/>
        </w:rPr>
        <w:t xml:space="preserve">nur </w:t>
      </w:r>
      <w:r w:rsidR="0045769F">
        <w:rPr>
          <w:rFonts w:ascii="Arial" w:hAnsi="Arial" w:cs="Arial"/>
          <w:b/>
          <w:noProof/>
        </w:rPr>
        <w:t>besonders emissionsarm</w:t>
      </w:r>
      <w:r w:rsidR="00590CF4">
        <w:rPr>
          <w:rFonts w:ascii="Arial" w:hAnsi="Arial" w:cs="Arial"/>
          <w:b/>
          <w:noProof/>
        </w:rPr>
        <w:t>e</w:t>
      </w:r>
      <w:r w:rsidR="00C73287">
        <w:rPr>
          <w:rFonts w:ascii="Arial" w:hAnsi="Arial" w:cs="Arial"/>
          <w:b/>
          <w:noProof/>
        </w:rPr>
        <w:t xml:space="preserve"> </w:t>
      </w:r>
      <w:r w:rsidR="006A24BA">
        <w:rPr>
          <w:rFonts w:ascii="Arial" w:hAnsi="Arial" w:cs="Arial"/>
          <w:b/>
          <w:noProof/>
        </w:rPr>
        <w:t>Baustoffe</w:t>
      </w:r>
      <w:r w:rsidR="00C73287">
        <w:rPr>
          <w:rFonts w:ascii="Arial" w:hAnsi="Arial" w:cs="Arial"/>
          <w:b/>
          <w:noProof/>
        </w:rPr>
        <w:t xml:space="preserve"> erhalten</w:t>
      </w:r>
      <w:r w:rsidR="0045769F">
        <w:rPr>
          <w:rFonts w:ascii="Arial" w:hAnsi="Arial" w:cs="Arial"/>
          <w:b/>
          <w:noProof/>
        </w:rPr>
        <w:t>.</w:t>
      </w:r>
      <w:r w:rsidR="0064499C">
        <w:rPr>
          <w:rFonts w:ascii="Arial" w:hAnsi="Arial" w:cs="Arial"/>
          <w:b/>
          <w:noProof/>
        </w:rPr>
        <w:t xml:space="preserve"> </w:t>
      </w:r>
      <w:r w:rsidR="00154E13">
        <w:rPr>
          <w:rFonts w:ascii="Arial" w:hAnsi="Arial" w:cs="Arial"/>
          <w:b/>
          <w:noProof/>
        </w:rPr>
        <w:t>Der niederländische Hersteller</w:t>
      </w:r>
      <w:r w:rsidR="00FF2174">
        <w:rPr>
          <w:rFonts w:ascii="Arial" w:hAnsi="Arial" w:cs="Arial"/>
          <w:b/>
          <w:noProof/>
        </w:rPr>
        <w:t xml:space="preserve"> </w:t>
      </w:r>
      <w:r w:rsidR="0031284E">
        <w:rPr>
          <w:rFonts w:ascii="Arial" w:hAnsi="Arial" w:cs="Arial"/>
          <w:b/>
          <w:noProof/>
        </w:rPr>
        <w:t xml:space="preserve">ergänzt damit sein </w:t>
      </w:r>
      <w:r w:rsidR="000F5E13">
        <w:rPr>
          <w:rFonts w:ascii="Arial" w:hAnsi="Arial" w:cs="Arial"/>
          <w:b/>
          <w:noProof/>
        </w:rPr>
        <w:t>breites mit Qualitäts- und Nachhaltigkeitslabeln</w:t>
      </w:r>
      <w:r w:rsidR="007812AA">
        <w:rPr>
          <w:rFonts w:ascii="Arial" w:hAnsi="Arial" w:cs="Arial"/>
          <w:b/>
          <w:noProof/>
        </w:rPr>
        <w:t xml:space="preserve"> </w:t>
      </w:r>
      <w:r w:rsidR="00831CE6">
        <w:rPr>
          <w:rFonts w:ascii="Arial" w:hAnsi="Arial" w:cs="Arial"/>
          <w:b/>
          <w:noProof/>
        </w:rPr>
        <w:t>aus</w:t>
      </w:r>
      <w:r w:rsidR="005D093E">
        <w:rPr>
          <w:rFonts w:ascii="Arial" w:hAnsi="Arial" w:cs="Arial"/>
          <w:b/>
          <w:noProof/>
        </w:rPr>
        <w:t xml:space="preserve">gezeichnetes Sortiment. </w:t>
      </w:r>
    </w:p>
    <w:p w14:paraId="0AF24806" w14:textId="59F1A610" w:rsidR="00B134A7" w:rsidRPr="00610005" w:rsidRDefault="003032F6" w:rsidP="00B42EE7">
      <w:pPr>
        <w:spacing w:after="220" w:line="360" w:lineRule="auto"/>
        <w:ind w:left="1134" w:right="567"/>
        <w:jc w:val="both"/>
        <w:rPr>
          <w:rFonts w:ascii="Arial" w:hAnsi="Arial" w:cs="Arial"/>
          <w:bCs/>
          <w:noProof/>
        </w:rPr>
      </w:pPr>
      <w:r w:rsidRPr="00B144FC">
        <w:rPr>
          <w:rFonts w:ascii="Arial" w:hAnsi="Arial" w:cs="Arial"/>
          <w:bCs/>
          <w:noProof/>
        </w:rPr>
        <w:t xml:space="preserve">Den </w:t>
      </w:r>
      <w:r w:rsidR="00610005" w:rsidRPr="00B144FC">
        <w:rPr>
          <w:rFonts w:ascii="Arial" w:hAnsi="Arial" w:cs="Arial"/>
          <w:bCs/>
          <w:noProof/>
        </w:rPr>
        <w:t>Großteil ihrer Zeit verbringen Menschen in Innenräumen,</w:t>
      </w:r>
      <w:r w:rsidR="002503DC">
        <w:rPr>
          <w:rFonts w:ascii="Arial" w:hAnsi="Arial" w:cs="Arial"/>
          <w:bCs/>
          <w:noProof/>
        </w:rPr>
        <w:t xml:space="preserve"> </w:t>
      </w:r>
      <w:r w:rsidR="00D80348">
        <w:rPr>
          <w:rFonts w:ascii="Arial" w:hAnsi="Arial" w:cs="Arial"/>
          <w:bCs/>
          <w:noProof/>
        </w:rPr>
        <w:t xml:space="preserve">weshalb ein wichtiger Bestandteil des nachhaltigen Bauens </w:t>
      </w:r>
      <w:r w:rsidR="009E20EE">
        <w:rPr>
          <w:rFonts w:ascii="Arial" w:hAnsi="Arial" w:cs="Arial"/>
          <w:bCs/>
          <w:noProof/>
        </w:rPr>
        <w:t>schadstoffarme Böden</w:t>
      </w:r>
      <w:r w:rsidR="004F4445">
        <w:rPr>
          <w:rFonts w:ascii="Arial" w:hAnsi="Arial" w:cs="Arial"/>
          <w:bCs/>
          <w:noProof/>
        </w:rPr>
        <w:t xml:space="preserve"> und Wände</w:t>
      </w:r>
      <w:r w:rsidR="009E20EE">
        <w:rPr>
          <w:rFonts w:ascii="Arial" w:hAnsi="Arial" w:cs="Arial"/>
          <w:bCs/>
          <w:noProof/>
        </w:rPr>
        <w:t xml:space="preserve"> </w:t>
      </w:r>
      <w:r w:rsidR="004F4445">
        <w:rPr>
          <w:rFonts w:ascii="Arial" w:hAnsi="Arial" w:cs="Arial"/>
          <w:bCs/>
          <w:noProof/>
        </w:rPr>
        <w:t>sind</w:t>
      </w:r>
      <w:r w:rsidR="009E20EE">
        <w:rPr>
          <w:rFonts w:ascii="Arial" w:hAnsi="Arial" w:cs="Arial"/>
          <w:bCs/>
          <w:noProof/>
        </w:rPr>
        <w:t xml:space="preserve">. </w:t>
      </w:r>
      <w:r w:rsidR="0094767D">
        <w:rPr>
          <w:rFonts w:ascii="Arial" w:hAnsi="Arial" w:cs="Arial"/>
          <w:bCs/>
          <w:noProof/>
        </w:rPr>
        <w:t xml:space="preserve">Arturo bietet </w:t>
      </w:r>
      <w:r w:rsidR="00403846">
        <w:rPr>
          <w:rFonts w:ascii="Arial" w:hAnsi="Arial" w:cs="Arial"/>
          <w:bCs/>
          <w:noProof/>
        </w:rPr>
        <w:t xml:space="preserve">deshalb </w:t>
      </w:r>
      <w:r w:rsidR="00706234">
        <w:rPr>
          <w:rFonts w:ascii="Arial" w:hAnsi="Arial" w:cs="Arial"/>
          <w:bCs/>
          <w:noProof/>
        </w:rPr>
        <w:t>zwei</w:t>
      </w:r>
      <w:r w:rsidR="00403846">
        <w:rPr>
          <w:rFonts w:ascii="Arial" w:hAnsi="Arial" w:cs="Arial"/>
          <w:bCs/>
          <w:noProof/>
        </w:rPr>
        <w:t xml:space="preserve"> komplette Boden- und Wand</w:t>
      </w:r>
      <w:r w:rsidR="00A12084">
        <w:rPr>
          <w:rFonts w:ascii="Arial" w:hAnsi="Arial" w:cs="Arial"/>
          <w:bCs/>
          <w:noProof/>
        </w:rPr>
        <w:t>system</w:t>
      </w:r>
      <w:r w:rsidR="00706234">
        <w:rPr>
          <w:rFonts w:ascii="Arial" w:hAnsi="Arial" w:cs="Arial"/>
          <w:bCs/>
          <w:noProof/>
        </w:rPr>
        <w:t>e</w:t>
      </w:r>
      <w:r w:rsidR="004A3C25">
        <w:rPr>
          <w:rFonts w:ascii="Arial" w:hAnsi="Arial" w:cs="Arial"/>
          <w:bCs/>
          <w:noProof/>
        </w:rPr>
        <w:t xml:space="preserve"> </w:t>
      </w:r>
      <w:r w:rsidR="00B134A7">
        <w:rPr>
          <w:rFonts w:ascii="Arial" w:hAnsi="Arial" w:cs="Arial"/>
          <w:bCs/>
          <w:noProof/>
        </w:rPr>
        <w:t xml:space="preserve">– modular einsetzbar in </w:t>
      </w:r>
      <w:r w:rsidR="009D15A6">
        <w:rPr>
          <w:rFonts w:ascii="Arial" w:hAnsi="Arial" w:cs="Arial"/>
          <w:bCs/>
          <w:noProof/>
        </w:rPr>
        <w:t xml:space="preserve">Privaträumen, </w:t>
      </w:r>
      <w:r w:rsidR="00757CAC">
        <w:rPr>
          <w:rFonts w:ascii="Arial" w:hAnsi="Arial" w:cs="Arial"/>
          <w:bCs/>
          <w:noProof/>
        </w:rPr>
        <w:t>im Gewerbe und in öffentlichen Institutionen</w:t>
      </w:r>
      <w:r w:rsidR="00231B39">
        <w:rPr>
          <w:rFonts w:ascii="Arial" w:hAnsi="Arial" w:cs="Arial"/>
          <w:bCs/>
          <w:noProof/>
        </w:rPr>
        <w:t>.</w:t>
      </w:r>
      <w:r w:rsidR="00ED060D">
        <w:rPr>
          <w:rFonts w:ascii="Arial" w:hAnsi="Arial" w:cs="Arial"/>
          <w:bCs/>
          <w:noProof/>
        </w:rPr>
        <w:t xml:space="preserve"> Das Besondere daran: Jedes einzelne Produkt</w:t>
      </w:r>
      <w:r w:rsidR="004C21AB">
        <w:rPr>
          <w:rFonts w:ascii="Arial" w:hAnsi="Arial" w:cs="Arial"/>
          <w:bCs/>
          <w:noProof/>
        </w:rPr>
        <w:t xml:space="preserve"> i</w:t>
      </w:r>
      <w:r w:rsidR="003C26FD">
        <w:rPr>
          <w:rFonts w:ascii="Arial" w:hAnsi="Arial" w:cs="Arial"/>
          <w:bCs/>
          <w:noProof/>
        </w:rPr>
        <w:t>n</w:t>
      </w:r>
      <w:r w:rsidR="004C21AB">
        <w:rPr>
          <w:rFonts w:ascii="Arial" w:hAnsi="Arial" w:cs="Arial"/>
          <w:bCs/>
          <w:noProof/>
        </w:rPr>
        <w:t xml:space="preserve"> </w:t>
      </w:r>
      <w:r w:rsidR="003C26FD">
        <w:rPr>
          <w:rFonts w:ascii="Arial" w:hAnsi="Arial" w:cs="Arial"/>
          <w:bCs/>
          <w:noProof/>
        </w:rPr>
        <w:t xml:space="preserve">den </w:t>
      </w:r>
      <w:r w:rsidR="004C21AB">
        <w:rPr>
          <w:rFonts w:ascii="Arial" w:hAnsi="Arial" w:cs="Arial"/>
          <w:bCs/>
          <w:noProof/>
        </w:rPr>
        <w:t>System</w:t>
      </w:r>
      <w:r w:rsidR="003C26FD">
        <w:rPr>
          <w:rFonts w:ascii="Arial" w:hAnsi="Arial" w:cs="Arial"/>
          <w:bCs/>
          <w:noProof/>
        </w:rPr>
        <w:t>en</w:t>
      </w:r>
      <w:r w:rsidR="004C21AB">
        <w:rPr>
          <w:rFonts w:ascii="Arial" w:hAnsi="Arial" w:cs="Arial"/>
          <w:bCs/>
          <w:noProof/>
        </w:rPr>
        <w:t>, von der Grundierung bis zur Versiegelung</w:t>
      </w:r>
      <w:r w:rsidR="009F3265">
        <w:rPr>
          <w:rFonts w:ascii="Arial" w:hAnsi="Arial" w:cs="Arial"/>
          <w:bCs/>
          <w:noProof/>
        </w:rPr>
        <w:t xml:space="preserve"> und Imprägnierung</w:t>
      </w:r>
      <w:r w:rsidR="004C21AB">
        <w:rPr>
          <w:rFonts w:ascii="Arial" w:hAnsi="Arial" w:cs="Arial"/>
          <w:bCs/>
          <w:noProof/>
        </w:rPr>
        <w:t xml:space="preserve">, ist </w:t>
      </w:r>
      <w:r w:rsidR="00680D23">
        <w:rPr>
          <w:rFonts w:ascii="Arial" w:hAnsi="Arial" w:cs="Arial"/>
          <w:bCs/>
          <w:noProof/>
        </w:rPr>
        <w:t xml:space="preserve">mit dem </w:t>
      </w:r>
      <w:r w:rsidR="005229D0" w:rsidRPr="005229D0">
        <w:rPr>
          <w:rFonts w:ascii="Arial" w:hAnsi="Arial" w:cs="Arial"/>
          <w:bCs/>
          <w:noProof/>
        </w:rPr>
        <w:t xml:space="preserve">Emicode EC1 </w:t>
      </w:r>
      <w:r w:rsidR="00271862">
        <w:rPr>
          <w:rFonts w:ascii="Arial" w:hAnsi="Arial" w:cs="Arial"/>
          <w:bCs/>
          <w:noProof/>
        </w:rPr>
        <w:t xml:space="preserve">bzw. EC1 </w:t>
      </w:r>
      <w:r w:rsidR="005229D0" w:rsidRPr="005229D0">
        <w:rPr>
          <w:rFonts w:ascii="Arial" w:hAnsi="Arial" w:cs="Arial"/>
          <w:bCs/>
          <w:noProof/>
        </w:rPr>
        <w:t>Plus</w:t>
      </w:r>
      <w:r w:rsidR="00680D23">
        <w:rPr>
          <w:rFonts w:ascii="Arial" w:hAnsi="Arial" w:cs="Arial"/>
          <w:bCs/>
          <w:noProof/>
        </w:rPr>
        <w:t xml:space="preserve">-Zertifikat ausgezeichnet und </w:t>
      </w:r>
      <w:r w:rsidR="00453CBE">
        <w:rPr>
          <w:rFonts w:ascii="Arial" w:hAnsi="Arial" w:cs="Arial"/>
          <w:bCs/>
          <w:noProof/>
        </w:rPr>
        <w:t>wird damit höchsten Gesundheits- und U</w:t>
      </w:r>
      <w:r w:rsidR="00D066EF">
        <w:rPr>
          <w:rFonts w:ascii="Arial" w:hAnsi="Arial" w:cs="Arial"/>
          <w:bCs/>
          <w:noProof/>
        </w:rPr>
        <w:t>mweltanforderungen gerecht.</w:t>
      </w:r>
      <w:r w:rsidR="00D42EEB">
        <w:rPr>
          <w:rFonts w:ascii="Arial" w:hAnsi="Arial" w:cs="Arial"/>
          <w:bCs/>
          <w:noProof/>
        </w:rPr>
        <w:t xml:space="preserve"> </w:t>
      </w:r>
      <w:r w:rsidR="00C34E15">
        <w:rPr>
          <w:rFonts w:ascii="Arial" w:hAnsi="Arial" w:cs="Arial"/>
          <w:bCs/>
          <w:noProof/>
        </w:rPr>
        <w:t>Verarbeiter und Endverbraucher profitieren</w:t>
      </w:r>
      <w:r w:rsidR="00E63301">
        <w:rPr>
          <w:rFonts w:ascii="Arial" w:hAnsi="Arial" w:cs="Arial"/>
          <w:bCs/>
          <w:noProof/>
        </w:rPr>
        <w:t xml:space="preserve"> von der Reduktion </w:t>
      </w:r>
      <w:r w:rsidR="00712652">
        <w:rPr>
          <w:rFonts w:ascii="Arial" w:hAnsi="Arial" w:cs="Arial"/>
          <w:bCs/>
          <w:noProof/>
        </w:rPr>
        <w:t>der Scha</w:t>
      </w:r>
      <w:r w:rsidR="00853A50">
        <w:rPr>
          <w:rFonts w:ascii="Arial" w:hAnsi="Arial" w:cs="Arial"/>
          <w:bCs/>
          <w:noProof/>
        </w:rPr>
        <w:t xml:space="preserve">dstoffbelastung, </w:t>
      </w:r>
      <w:r w:rsidR="00677DDD">
        <w:rPr>
          <w:rFonts w:ascii="Arial" w:hAnsi="Arial" w:cs="Arial"/>
          <w:bCs/>
          <w:noProof/>
        </w:rPr>
        <w:t>einer verbesserten Luftqualität und einem gesünderen Raumklima.</w:t>
      </w:r>
    </w:p>
    <w:p w14:paraId="2E3C238F" w14:textId="0347740D" w:rsidR="00F518F0" w:rsidRPr="000D1C10" w:rsidRDefault="007834C0" w:rsidP="007B5C46">
      <w:pPr>
        <w:spacing w:after="220" w:line="360" w:lineRule="auto"/>
        <w:ind w:left="1130" w:right="567"/>
        <w:jc w:val="both"/>
        <w:rPr>
          <w:rFonts w:ascii="Arial" w:hAnsi="Arial" w:cs="Arial"/>
          <w:b/>
          <w:noProof/>
        </w:rPr>
      </w:pPr>
      <w:r w:rsidRPr="000D1C10">
        <w:rPr>
          <w:rFonts w:ascii="Arial" w:hAnsi="Arial" w:cs="Arial"/>
          <w:b/>
          <w:noProof/>
        </w:rPr>
        <w:t xml:space="preserve">Arturo Microcement: </w:t>
      </w:r>
      <w:r w:rsidR="006652BB">
        <w:rPr>
          <w:rFonts w:ascii="Arial" w:hAnsi="Arial" w:cs="Arial"/>
          <w:b/>
          <w:noProof/>
        </w:rPr>
        <w:t>flexibler</w:t>
      </w:r>
      <w:r w:rsidR="000D1C10" w:rsidRPr="000D1C10">
        <w:rPr>
          <w:rFonts w:ascii="Arial" w:hAnsi="Arial" w:cs="Arial"/>
          <w:b/>
          <w:noProof/>
        </w:rPr>
        <w:t xml:space="preserve"> </w:t>
      </w:r>
      <w:r w:rsidR="006652BB">
        <w:rPr>
          <w:rFonts w:ascii="Arial" w:hAnsi="Arial" w:cs="Arial"/>
          <w:b/>
          <w:noProof/>
        </w:rPr>
        <w:t>Belag</w:t>
      </w:r>
      <w:r w:rsidR="000D1C10" w:rsidRPr="000D1C10">
        <w:rPr>
          <w:rFonts w:ascii="Arial" w:hAnsi="Arial" w:cs="Arial"/>
          <w:b/>
          <w:noProof/>
        </w:rPr>
        <w:t xml:space="preserve"> für Böden und</w:t>
      </w:r>
      <w:r w:rsidR="000D1C10">
        <w:rPr>
          <w:rFonts w:ascii="Arial" w:hAnsi="Arial" w:cs="Arial"/>
          <w:b/>
          <w:noProof/>
        </w:rPr>
        <w:t xml:space="preserve"> Wände</w:t>
      </w:r>
    </w:p>
    <w:p w14:paraId="2B13CE9D" w14:textId="25D32519" w:rsidR="00D066EF" w:rsidRPr="0027169F" w:rsidRDefault="00CD31C8" w:rsidP="007B5C46">
      <w:pPr>
        <w:spacing w:after="220" w:line="360" w:lineRule="auto"/>
        <w:ind w:left="1130" w:right="567"/>
        <w:jc w:val="both"/>
        <w:rPr>
          <w:rFonts w:ascii="Arial" w:hAnsi="Arial" w:cs="Arial"/>
          <w:bCs/>
          <w:noProof/>
        </w:rPr>
      </w:pPr>
      <w:r>
        <w:rPr>
          <w:rFonts w:ascii="Arial" w:hAnsi="Arial" w:cs="Arial"/>
          <w:bCs/>
          <w:noProof/>
        </w:rPr>
        <w:t>Die beiden</w:t>
      </w:r>
      <w:r w:rsidR="00276984" w:rsidRPr="0027169F">
        <w:rPr>
          <w:rFonts w:ascii="Arial" w:hAnsi="Arial" w:cs="Arial"/>
          <w:bCs/>
          <w:noProof/>
        </w:rPr>
        <w:t xml:space="preserve"> zementgebunden</w:t>
      </w:r>
      <w:r w:rsidR="006A3294">
        <w:rPr>
          <w:rFonts w:ascii="Arial" w:hAnsi="Arial" w:cs="Arial"/>
          <w:bCs/>
          <w:noProof/>
        </w:rPr>
        <w:t>en</w:t>
      </w:r>
      <w:r w:rsidR="0027169F">
        <w:rPr>
          <w:rFonts w:ascii="Arial" w:hAnsi="Arial" w:cs="Arial"/>
          <w:bCs/>
          <w:noProof/>
        </w:rPr>
        <w:t xml:space="preserve"> und </w:t>
      </w:r>
      <w:r w:rsidR="008E055A">
        <w:rPr>
          <w:rFonts w:ascii="Arial" w:hAnsi="Arial" w:cs="Arial"/>
          <w:bCs/>
          <w:noProof/>
        </w:rPr>
        <w:t xml:space="preserve">damit </w:t>
      </w:r>
      <w:r w:rsidR="002D1301">
        <w:rPr>
          <w:rFonts w:ascii="Arial" w:hAnsi="Arial" w:cs="Arial"/>
          <w:bCs/>
          <w:noProof/>
        </w:rPr>
        <w:t>vielseitig einsetzbare</w:t>
      </w:r>
      <w:r w:rsidR="006A3294">
        <w:rPr>
          <w:rFonts w:ascii="Arial" w:hAnsi="Arial" w:cs="Arial"/>
          <w:bCs/>
          <w:noProof/>
        </w:rPr>
        <w:t>n</w:t>
      </w:r>
      <w:r w:rsidR="00276984" w:rsidRPr="0027169F">
        <w:rPr>
          <w:rFonts w:ascii="Arial" w:hAnsi="Arial" w:cs="Arial"/>
          <w:bCs/>
          <w:noProof/>
        </w:rPr>
        <w:t xml:space="preserve"> </w:t>
      </w:r>
      <w:r>
        <w:rPr>
          <w:rFonts w:ascii="Arial" w:hAnsi="Arial" w:cs="Arial"/>
          <w:bCs/>
          <w:noProof/>
        </w:rPr>
        <w:t>Systeme</w:t>
      </w:r>
      <w:r w:rsidR="00276984" w:rsidRPr="0027169F">
        <w:rPr>
          <w:rFonts w:ascii="Arial" w:hAnsi="Arial" w:cs="Arial"/>
          <w:bCs/>
          <w:noProof/>
        </w:rPr>
        <w:t xml:space="preserve"> </w:t>
      </w:r>
      <w:r>
        <w:rPr>
          <w:rFonts w:ascii="Arial" w:hAnsi="Arial" w:cs="Arial"/>
          <w:bCs/>
          <w:noProof/>
        </w:rPr>
        <w:t xml:space="preserve">sind </w:t>
      </w:r>
      <w:r w:rsidR="00E602A1">
        <w:rPr>
          <w:rFonts w:ascii="Arial" w:hAnsi="Arial" w:cs="Arial"/>
          <w:bCs/>
          <w:noProof/>
        </w:rPr>
        <w:t>in Deutschland, Öste</w:t>
      </w:r>
      <w:r w:rsidR="006A3294">
        <w:rPr>
          <w:rFonts w:ascii="Arial" w:hAnsi="Arial" w:cs="Arial"/>
          <w:bCs/>
          <w:noProof/>
        </w:rPr>
        <w:t>rreich, Schweiz und in den Niederlanden verfügbar</w:t>
      </w:r>
      <w:r w:rsidR="002D1301">
        <w:rPr>
          <w:rFonts w:ascii="Arial" w:hAnsi="Arial" w:cs="Arial"/>
          <w:bCs/>
          <w:noProof/>
        </w:rPr>
        <w:t xml:space="preserve">: Arturo Microcement </w:t>
      </w:r>
      <w:r w:rsidR="007B5C46">
        <w:rPr>
          <w:rFonts w:ascii="Arial" w:hAnsi="Arial" w:cs="Arial"/>
          <w:bCs/>
          <w:noProof/>
        </w:rPr>
        <w:t>ist ein flexibler</w:t>
      </w:r>
      <w:r w:rsidR="00F96C29">
        <w:rPr>
          <w:rFonts w:ascii="Arial" w:hAnsi="Arial" w:cs="Arial"/>
          <w:bCs/>
          <w:noProof/>
        </w:rPr>
        <w:t xml:space="preserve"> mineralischer Bode</w:t>
      </w:r>
      <w:r w:rsidR="00735AF0">
        <w:rPr>
          <w:rFonts w:ascii="Arial" w:hAnsi="Arial" w:cs="Arial"/>
          <w:bCs/>
          <w:noProof/>
        </w:rPr>
        <w:t xml:space="preserve">nbelag, </w:t>
      </w:r>
      <w:r w:rsidR="00337C9E">
        <w:rPr>
          <w:rFonts w:ascii="Arial" w:hAnsi="Arial" w:cs="Arial"/>
          <w:bCs/>
          <w:noProof/>
        </w:rPr>
        <w:t xml:space="preserve">der </w:t>
      </w:r>
      <w:r w:rsidR="00EA04B5">
        <w:rPr>
          <w:rFonts w:ascii="Arial" w:hAnsi="Arial" w:cs="Arial"/>
          <w:bCs/>
          <w:noProof/>
        </w:rPr>
        <w:t>sowohl in Wohnhäusern</w:t>
      </w:r>
      <w:r w:rsidR="008E4FEB">
        <w:rPr>
          <w:rFonts w:ascii="Arial" w:hAnsi="Arial" w:cs="Arial"/>
          <w:bCs/>
          <w:noProof/>
        </w:rPr>
        <w:t xml:space="preserve"> als auch in</w:t>
      </w:r>
      <w:r w:rsidR="00EA04B5">
        <w:rPr>
          <w:rFonts w:ascii="Arial" w:hAnsi="Arial" w:cs="Arial"/>
          <w:bCs/>
          <w:noProof/>
        </w:rPr>
        <w:t xml:space="preserve"> </w:t>
      </w:r>
      <w:r w:rsidR="009A44C8">
        <w:rPr>
          <w:rFonts w:ascii="Arial" w:hAnsi="Arial" w:cs="Arial"/>
          <w:bCs/>
          <w:noProof/>
        </w:rPr>
        <w:t>Geschäften, Büros und im Gastge</w:t>
      </w:r>
      <w:r w:rsidR="00995487">
        <w:rPr>
          <w:rFonts w:ascii="Arial" w:hAnsi="Arial" w:cs="Arial"/>
          <w:bCs/>
          <w:noProof/>
        </w:rPr>
        <w:t xml:space="preserve">werbe </w:t>
      </w:r>
      <w:r w:rsidR="008C4510">
        <w:rPr>
          <w:rFonts w:ascii="Arial" w:hAnsi="Arial" w:cs="Arial"/>
          <w:bCs/>
          <w:noProof/>
        </w:rPr>
        <w:t>anzuwenden</w:t>
      </w:r>
      <w:r w:rsidR="00995487">
        <w:rPr>
          <w:rFonts w:ascii="Arial" w:hAnsi="Arial" w:cs="Arial"/>
          <w:bCs/>
          <w:noProof/>
        </w:rPr>
        <w:t xml:space="preserve"> ist. Im System aufgebracht</w:t>
      </w:r>
      <w:r w:rsidR="00096CF8">
        <w:rPr>
          <w:rFonts w:ascii="Arial" w:hAnsi="Arial" w:cs="Arial"/>
          <w:bCs/>
          <w:noProof/>
        </w:rPr>
        <w:t xml:space="preserve">, </w:t>
      </w:r>
      <w:r w:rsidR="002142E1">
        <w:rPr>
          <w:rFonts w:ascii="Arial" w:hAnsi="Arial" w:cs="Arial"/>
          <w:bCs/>
          <w:noProof/>
        </w:rPr>
        <w:t xml:space="preserve">eignet er sich auch für </w:t>
      </w:r>
      <w:r w:rsidR="002142E1">
        <w:rPr>
          <w:rFonts w:ascii="Arial" w:hAnsi="Arial" w:cs="Arial"/>
          <w:bCs/>
          <w:noProof/>
        </w:rPr>
        <w:lastRenderedPageBreak/>
        <w:t xml:space="preserve">Nassräume und </w:t>
      </w:r>
      <w:r w:rsidR="0071332A">
        <w:rPr>
          <w:rFonts w:ascii="Arial" w:hAnsi="Arial" w:cs="Arial"/>
          <w:bCs/>
          <w:noProof/>
        </w:rPr>
        <w:t>gibt</w:t>
      </w:r>
      <w:r w:rsidR="00A57501">
        <w:rPr>
          <w:rFonts w:ascii="Arial" w:hAnsi="Arial" w:cs="Arial"/>
          <w:bCs/>
          <w:noProof/>
        </w:rPr>
        <w:t xml:space="preserve"> Böden, Wänden </w:t>
      </w:r>
      <w:r w:rsidR="00AF467D">
        <w:rPr>
          <w:rFonts w:ascii="Arial" w:hAnsi="Arial" w:cs="Arial"/>
          <w:bCs/>
          <w:noProof/>
        </w:rPr>
        <w:t>und</w:t>
      </w:r>
      <w:r w:rsidR="00A57501">
        <w:rPr>
          <w:rFonts w:ascii="Arial" w:hAnsi="Arial" w:cs="Arial"/>
          <w:bCs/>
          <w:noProof/>
        </w:rPr>
        <w:t xml:space="preserve"> Möbeln ein</w:t>
      </w:r>
      <w:r w:rsidR="00C1401D">
        <w:rPr>
          <w:rFonts w:ascii="Arial" w:hAnsi="Arial" w:cs="Arial"/>
          <w:bCs/>
          <w:noProof/>
        </w:rPr>
        <w:t xml:space="preserve"> robustes und modernes Aussehen</w:t>
      </w:r>
      <w:r w:rsidR="0088447D">
        <w:rPr>
          <w:rFonts w:ascii="Arial" w:hAnsi="Arial" w:cs="Arial"/>
          <w:bCs/>
          <w:noProof/>
        </w:rPr>
        <w:t xml:space="preserve"> in zwölf möglichen Farben</w:t>
      </w:r>
      <w:r w:rsidR="00C1401D">
        <w:rPr>
          <w:rFonts w:ascii="Arial" w:hAnsi="Arial" w:cs="Arial"/>
          <w:bCs/>
          <w:noProof/>
        </w:rPr>
        <w:t xml:space="preserve">. </w:t>
      </w:r>
      <w:r w:rsidR="0088447D">
        <w:rPr>
          <w:rFonts w:ascii="Arial" w:hAnsi="Arial" w:cs="Arial"/>
          <w:bCs/>
          <w:noProof/>
        </w:rPr>
        <w:t>Er ist zudem</w:t>
      </w:r>
      <w:r w:rsidR="001A26E9">
        <w:rPr>
          <w:rFonts w:ascii="Arial" w:hAnsi="Arial" w:cs="Arial"/>
          <w:bCs/>
          <w:noProof/>
        </w:rPr>
        <w:t xml:space="preserve"> UV-stabil, verschleißfest</w:t>
      </w:r>
      <w:r w:rsidR="00410B82">
        <w:rPr>
          <w:rFonts w:ascii="Arial" w:hAnsi="Arial" w:cs="Arial"/>
          <w:bCs/>
          <w:noProof/>
        </w:rPr>
        <w:t xml:space="preserve"> und</w:t>
      </w:r>
      <w:r w:rsidR="0024333B">
        <w:rPr>
          <w:rFonts w:ascii="Arial" w:hAnsi="Arial" w:cs="Arial"/>
          <w:bCs/>
          <w:noProof/>
        </w:rPr>
        <w:t xml:space="preserve"> </w:t>
      </w:r>
      <w:r w:rsidR="001A26E9">
        <w:rPr>
          <w:rFonts w:ascii="Arial" w:hAnsi="Arial" w:cs="Arial"/>
          <w:bCs/>
          <w:noProof/>
        </w:rPr>
        <w:t>in Kombination mit Fußbodenheizungen einsetzbar</w:t>
      </w:r>
      <w:r w:rsidR="00410B82">
        <w:rPr>
          <w:rFonts w:ascii="Arial" w:hAnsi="Arial" w:cs="Arial"/>
          <w:bCs/>
          <w:noProof/>
        </w:rPr>
        <w:t>.</w:t>
      </w:r>
      <w:r w:rsidR="0024333B">
        <w:rPr>
          <w:rFonts w:ascii="Arial" w:hAnsi="Arial" w:cs="Arial"/>
          <w:bCs/>
          <w:noProof/>
        </w:rPr>
        <w:t xml:space="preserve"> </w:t>
      </w:r>
      <w:r w:rsidR="00410B82">
        <w:rPr>
          <w:rFonts w:ascii="Arial" w:hAnsi="Arial" w:cs="Arial"/>
          <w:bCs/>
          <w:noProof/>
        </w:rPr>
        <w:t>D</w:t>
      </w:r>
      <w:r w:rsidR="0024333B">
        <w:rPr>
          <w:rFonts w:ascii="Arial" w:hAnsi="Arial" w:cs="Arial"/>
          <w:bCs/>
          <w:noProof/>
        </w:rPr>
        <w:t xml:space="preserve">ank seiner geringen Aufbauhöhe von einem Millimeter </w:t>
      </w:r>
      <w:r w:rsidR="00410B82">
        <w:rPr>
          <w:rFonts w:ascii="Arial" w:hAnsi="Arial" w:cs="Arial"/>
          <w:bCs/>
          <w:noProof/>
        </w:rPr>
        <w:t xml:space="preserve">bietet er sich </w:t>
      </w:r>
      <w:r w:rsidR="0024333B">
        <w:rPr>
          <w:rFonts w:ascii="Arial" w:hAnsi="Arial" w:cs="Arial"/>
          <w:bCs/>
          <w:noProof/>
        </w:rPr>
        <w:t>auch für Renovierungsarbeiten an.</w:t>
      </w:r>
    </w:p>
    <w:p w14:paraId="38FB5A83" w14:textId="676E0684" w:rsidR="00CD4184" w:rsidRPr="00455739" w:rsidRDefault="0081577B" w:rsidP="00F01A4F">
      <w:pPr>
        <w:spacing w:after="220" w:line="360" w:lineRule="auto"/>
        <w:ind w:left="1145" w:right="567" w:hanging="11"/>
        <w:jc w:val="both"/>
        <w:rPr>
          <w:rFonts w:ascii="Arial" w:hAnsi="Arial" w:cs="Arial"/>
          <w:b/>
          <w:noProof/>
        </w:rPr>
      </w:pPr>
      <w:r>
        <w:rPr>
          <w:rFonts w:ascii="Arial" w:hAnsi="Arial" w:cs="Arial"/>
          <w:b/>
          <w:noProof/>
        </w:rPr>
        <w:t>Widerstands</w:t>
      </w:r>
      <w:r w:rsidR="0052213D">
        <w:rPr>
          <w:rFonts w:ascii="Arial" w:hAnsi="Arial" w:cs="Arial"/>
          <w:b/>
          <w:noProof/>
        </w:rPr>
        <w:t>f</w:t>
      </w:r>
      <w:r>
        <w:rPr>
          <w:rFonts w:ascii="Arial" w:hAnsi="Arial" w:cs="Arial"/>
          <w:b/>
          <w:noProof/>
        </w:rPr>
        <w:t>ähige</w:t>
      </w:r>
      <w:r w:rsidR="0052213D">
        <w:rPr>
          <w:rFonts w:ascii="Arial" w:hAnsi="Arial" w:cs="Arial"/>
          <w:b/>
          <w:noProof/>
        </w:rPr>
        <w:t>s Bodensystem Arturo Concreta</w:t>
      </w:r>
    </w:p>
    <w:p w14:paraId="3C95EB08" w14:textId="3042F77D" w:rsidR="00CD4184" w:rsidRPr="00C65912" w:rsidRDefault="00DF7CD5" w:rsidP="00F01A4F">
      <w:pPr>
        <w:spacing w:after="220" w:line="360" w:lineRule="auto"/>
        <w:ind w:left="1145" w:right="567" w:hanging="11"/>
        <w:jc w:val="both"/>
        <w:rPr>
          <w:rFonts w:ascii="Arial" w:hAnsi="Arial" w:cs="Arial"/>
          <w:bCs/>
          <w:noProof/>
        </w:rPr>
      </w:pPr>
      <w:r w:rsidRPr="00C65912">
        <w:rPr>
          <w:rFonts w:ascii="Arial" w:hAnsi="Arial" w:cs="Arial"/>
          <w:bCs/>
          <w:noProof/>
        </w:rPr>
        <w:t>Arturo Concreta</w:t>
      </w:r>
      <w:r w:rsidR="00C65912">
        <w:rPr>
          <w:rFonts w:ascii="Arial" w:hAnsi="Arial" w:cs="Arial"/>
          <w:bCs/>
          <w:noProof/>
        </w:rPr>
        <w:t xml:space="preserve"> </w:t>
      </w:r>
      <w:r w:rsidR="002D23FA">
        <w:rPr>
          <w:rFonts w:ascii="Arial" w:hAnsi="Arial" w:cs="Arial"/>
          <w:bCs/>
          <w:noProof/>
        </w:rPr>
        <w:t>findet nicht nur in Privat-</w:t>
      </w:r>
      <w:r w:rsidR="00F44CAE">
        <w:rPr>
          <w:rFonts w:ascii="Arial" w:hAnsi="Arial" w:cs="Arial"/>
          <w:bCs/>
          <w:noProof/>
        </w:rPr>
        <w:t xml:space="preserve">, </w:t>
      </w:r>
      <w:r w:rsidR="002D23FA">
        <w:rPr>
          <w:rFonts w:ascii="Arial" w:hAnsi="Arial" w:cs="Arial"/>
          <w:bCs/>
          <w:noProof/>
        </w:rPr>
        <w:t>Büro</w:t>
      </w:r>
      <w:r w:rsidR="00F44CAE">
        <w:rPr>
          <w:rFonts w:ascii="Arial" w:hAnsi="Arial" w:cs="Arial"/>
          <w:bCs/>
          <w:noProof/>
        </w:rPr>
        <w:t>- und Geschäfts</w:t>
      </w:r>
      <w:r w:rsidR="002D23FA">
        <w:rPr>
          <w:rFonts w:ascii="Arial" w:hAnsi="Arial" w:cs="Arial"/>
          <w:bCs/>
          <w:noProof/>
        </w:rPr>
        <w:t xml:space="preserve">räumen, sondern </w:t>
      </w:r>
      <w:r w:rsidR="00F44CAE">
        <w:rPr>
          <w:rFonts w:ascii="Arial" w:hAnsi="Arial" w:cs="Arial"/>
          <w:bCs/>
          <w:noProof/>
        </w:rPr>
        <w:t xml:space="preserve">auch </w:t>
      </w:r>
      <w:r w:rsidR="00E0320F">
        <w:rPr>
          <w:rFonts w:ascii="Arial" w:hAnsi="Arial" w:cs="Arial"/>
          <w:bCs/>
          <w:noProof/>
        </w:rPr>
        <w:t xml:space="preserve">in Schulen und Gesundheitszentren Anwendung. </w:t>
      </w:r>
      <w:r w:rsidR="00444571">
        <w:rPr>
          <w:rFonts w:ascii="Arial" w:hAnsi="Arial" w:cs="Arial"/>
          <w:bCs/>
          <w:noProof/>
        </w:rPr>
        <w:t xml:space="preserve">Der </w:t>
      </w:r>
      <w:r w:rsidR="006E7674">
        <w:rPr>
          <w:rFonts w:ascii="Arial" w:hAnsi="Arial" w:cs="Arial"/>
          <w:bCs/>
          <w:noProof/>
        </w:rPr>
        <w:t xml:space="preserve">dekorative mineralische Boden </w:t>
      </w:r>
      <w:r w:rsidR="00D3123B">
        <w:rPr>
          <w:rFonts w:ascii="Arial" w:hAnsi="Arial" w:cs="Arial"/>
          <w:bCs/>
          <w:noProof/>
        </w:rPr>
        <w:t>verleiht den Räumen ein natürliches Erscheinungsbild</w:t>
      </w:r>
      <w:r w:rsidR="0085059B">
        <w:rPr>
          <w:rFonts w:ascii="Arial" w:hAnsi="Arial" w:cs="Arial"/>
          <w:bCs/>
          <w:noProof/>
        </w:rPr>
        <w:t>.</w:t>
      </w:r>
      <w:r w:rsidR="00D3123B">
        <w:rPr>
          <w:rFonts w:ascii="Arial" w:hAnsi="Arial" w:cs="Arial"/>
          <w:bCs/>
          <w:noProof/>
        </w:rPr>
        <w:t xml:space="preserve"> </w:t>
      </w:r>
      <w:r w:rsidR="00D46425">
        <w:rPr>
          <w:rFonts w:ascii="Arial" w:hAnsi="Arial" w:cs="Arial"/>
          <w:bCs/>
          <w:noProof/>
        </w:rPr>
        <w:t>Aufgrund</w:t>
      </w:r>
      <w:r w:rsidR="002B6C21">
        <w:rPr>
          <w:rFonts w:ascii="Arial" w:hAnsi="Arial" w:cs="Arial"/>
          <w:bCs/>
          <w:noProof/>
        </w:rPr>
        <w:t xml:space="preserve"> seiner Eigenschaften </w:t>
      </w:r>
      <w:r w:rsidR="0085059B">
        <w:rPr>
          <w:rFonts w:ascii="Arial" w:hAnsi="Arial" w:cs="Arial"/>
          <w:bCs/>
          <w:noProof/>
        </w:rPr>
        <w:t xml:space="preserve">widersetzt er sich </w:t>
      </w:r>
      <w:r w:rsidR="00DC722C">
        <w:rPr>
          <w:rFonts w:ascii="Arial" w:hAnsi="Arial" w:cs="Arial"/>
          <w:bCs/>
          <w:noProof/>
        </w:rPr>
        <w:t>zahlreichen äußer</w:t>
      </w:r>
      <w:r w:rsidR="002B6C21">
        <w:rPr>
          <w:rFonts w:ascii="Arial" w:hAnsi="Arial" w:cs="Arial"/>
          <w:bCs/>
          <w:noProof/>
        </w:rPr>
        <w:t xml:space="preserve">lichen Einflüssen: Er ist </w:t>
      </w:r>
      <w:r w:rsidR="00477070">
        <w:rPr>
          <w:rFonts w:ascii="Arial" w:hAnsi="Arial" w:cs="Arial"/>
          <w:bCs/>
          <w:noProof/>
        </w:rPr>
        <w:t xml:space="preserve">besonders verschleißfest, </w:t>
      </w:r>
      <w:r w:rsidR="003037CC">
        <w:rPr>
          <w:rFonts w:ascii="Arial" w:hAnsi="Arial" w:cs="Arial"/>
          <w:bCs/>
          <w:noProof/>
        </w:rPr>
        <w:t>beständig gegen Chemikalien</w:t>
      </w:r>
      <w:r w:rsidR="00241858">
        <w:rPr>
          <w:rFonts w:ascii="Arial" w:hAnsi="Arial" w:cs="Arial"/>
          <w:bCs/>
          <w:noProof/>
        </w:rPr>
        <w:t xml:space="preserve"> und in einer extra rutschfesten Ausführung verfügbar. </w:t>
      </w:r>
      <w:r w:rsidR="00986316">
        <w:rPr>
          <w:rFonts w:ascii="Arial" w:hAnsi="Arial" w:cs="Arial"/>
          <w:bCs/>
          <w:noProof/>
        </w:rPr>
        <w:t>Darüber hinaus ist er sehr wartungsarm und eignet sich ebenfalls für Fußbodenheizungen.</w:t>
      </w:r>
    </w:p>
    <w:p w14:paraId="6CC5F461" w14:textId="141D5439" w:rsidR="00F01A4F" w:rsidRPr="00CD4184" w:rsidRDefault="00CE6DFC" w:rsidP="00B42EE7">
      <w:pPr>
        <w:spacing w:after="220" w:line="360" w:lineRule="auto"/>
        <w:ind w:left="1134" w:right="567"/>
        <w:jc w:val="both"/>
        <w:rPr>
          <w:rFonts w:ascii="Arial" w:hAnsi="Arial" w:cs="Arial"/>
          <w:b/>
          <w:noProof/>
        </w:rPr>
      </w:pPr>
      <w:r>
        <w:rPr>
          <w:rFonts w:ascii="Arial" w:hAnsi="Arial" w:cs="Arial"/>
          <w:b/>
          <w:noProof/>
        </w:rPr>
        <w:t>Höchstauszeichnung</w:t>
      </w:r>
      <w:r w:rsidR="00DF13AA">
        <w:rPr>
          <w:rFonts w:ascii="Arial" w:hAnsi="Arial" w:cs="Arial"/>
          <w:b/>
          <w:noProof/>
        </w:rPr>
        <w:t xml:space="preserve"> EC1 Plus</w:t>
      </w:r>
      <w:r w:rsidR="0014651F" w:rsidRPr="00CD4184">
        <w:rPr>
          <w:rFonts w:ascii="Arial" w:hAnsi="Arial" w:cs="Arial"/>
          <w:b/>
          <w:noProof/>
        </w:rPr>
        <w:t xml:space="preserve"> spiegelt strengste Anforderungen wider </w:t>
      </w:r>
    </w:p>
    <w:p w14:paraId="4ED57D4D" w14:textId="0513AD25" w:rsidR="00695C63" w:rsidRDefault="005229D0" w:rsidP="00B42EE7">
      <w:pPr>
        <w:spacing w:after="200" w:line="360" w:lineRule="auto"/>
        <w:ind w:left="1134" w:right="567"/>
        <w:jc w:val="both"/>
        <w:rPr>
          <w:rFonts w:ascii="Arial" w:hAnsi="Arial" w:cs="Arial"/>
          <w:noProof/>
        </w:rPr>
      </w:pPr>
      <w:r w:rsidRPr="005229D0">
        <w:rPr>
          <w:rFonts w:ascii="Arial" w:hAnsi="Arial" w:cs="Arial"/>
          <w:noProof/>
        </w:rPr>
        <w:t>Emicode EC1 Plus</w:t>
      </w:r>
      <w:r w:rsidR="00B015F1" w:rsidRPr="00B42EE7">
        <w:rPr>
          <w:rFonts w:ascii="Arial" w:hAnsi="Arial" w:cs="Arial"/>
          <w:noProof/>
        </w:rPr>
        <w:t>-</w:t>
      </w:r>
      <w:r w:rsidR="00B015F1">
        <w:rPr>
          <w:rFonts w:ascii="Arial" w:hAnsi="Arial" w:cs="Arial"/>
          <w:noProof/>
        </w:rPr>
        <w:t xml:space="preserve">zertifizierte Produkte weisen nur sehr geringe Emissionen auf und zeigen sich damit </w:t>
      </w:r>
      <w:r w:rsidR="00271862">
        <w:rPr>
          <w:rFonts w:ascii="Arial" w:hAnsi="Arial" w:cs="Arial"/>
          <w:noProof/>
        </w:rPr>
        <w:t xml:space="preserve">anderen </w:t>
      </w:r>
      <w:r w:rsidR="00B015F1">
        <w:rPr>
          <w:rFonts w:ascii="Arial" w:hAnsi="Arial" w:cs="Arial"/>
          <w:noProof/>
        </w:rPr>
        <w:t xml:space="preserve">Baustoffen am umweltfreundlichsten. </w:t>
      </w:r>
      <w:r w:rsidR="00BD1E08">
        <w:rPr>
          <w:rFonts w:ascii="Arial" w:hAnsi="Arial" w:cs="Arial"/>
          <w:noProof/>
        </w:rPr>
        <w:t>E</w:t>
      </w:r>
      <w:r>
        <w:rPr>
          <w:rFonts w:ascii="Arial" w:hAnsi="Arial" w:cs="Arial"/>
          <w:noProof/>
        </w:rPr>
        <w:t>micode</w:t>
      </w:r>
      <w:r w:rsidR="00BD1E08">
        <w:rPr>
          <w:rFonts w:ascii="Arial" w:hAnsi="Arial" w:cs="Arial"/>
          <w:noProof/>
        </w:rPr>
        <w:t xml:space="preserve"> ist ein Klassifizierungssystem, das Baustoffe nach ihrer </w:t>
      </w:r>
      <w:r w:rsidR="00352EFD">
        <w:rPr>
          <w:rFonts w:ascii="Arial" w:hAnsi="Arial" w:cs="Arial"/>
          <w:noProof/>
        </w:rPr>
        <w:t xml:space="preserve">Emission flüchtiger organischer Verbindungen einordnet. </w:t>
      </w:r>
      <w:r w:rsidR="00D04B80">
        <w:rPr>
          <w:rFonts w:ascii="Arial" w:hAnsi="Arial" w:cs="Arial"/>
          <w:noProof/>
        </w:rPr>
        <w:t xml:space="preserve">Dazu zählen schädliche Chemikalien, die von </w:t>
      </w:r>
      <w:r w:rsidR="006C0DD2">
        <w:rPr>
          <w:rFonts w:ascii="Arial" w:hAnsi="Arial" w:cs="Arial"/>
          <w:noProof/>
        </w:rPr>
        <w:t xml:space="preserve">Baustoffen wie Bodenbelägen, Klebstoffen und Beschichtungen abgegeben werden. </w:t>
      </w:r>
      <w:r w:rsidR="009635A5">
        <w:rPr>
          <w:rFonts w:ascii="Arial" w:hAnsi="Arial" w:cs="Arial"/>
          <w:noProof/>
        </w:rPr>
        <w:t>Bodenexperten</w:t>
      </w:r>
      <w:r w:rsidR="00E3037C">
        <w:rPr>
          <w:rFonts w:ascii="Arial" w:hAnsi="Arial" w:cs="Arial"/>
          <w:noProof/>
        </w:rPr>
        <w:t>,</w:t>
      </w:r>
      <w:r w:rsidR="009635A5">
        <w:rPr>
          <w:rFonts w:ascii="Arial" w:hAnsi="Arial" w:cs="Arial"/>
          <w:noProof/>
        </w:rPr>
        <w:t xml:space="preserve"> </w:t>
      </w:r>
      <w:r w:rsidR="003022C3">
        <w:rPr>
          <w:rFonts w:ascii="Arial" w:hAnsi="Arial" w:cs="Arial"/>
          <w:noProof/>
        </w:rPr>
        <w:t>Bauunternehmer</w:t>
      </w:r>
      <w:r w:rsidR="00ED7A1F">
        <w:rPr>
          <w:rFonts w:ascii="Arial" w:hAnsi="Arial" w:cs="Arial"/>
          <w:noProof/>
        </w:rPr>
        <w:t>n</w:t>
      </w:r>
      <w:r w:rsidR="003022C3">
        <w:rPr>
          <w:rFonts w:ascii="Arial" w:hAnsi="Arial" w:cs="Arial"/>
          <w:noProof/>
        </w:rPr>
        <w:t xml:space="preserve"> und Architekten </w:t>
      </w:r>
      <w:r w:rsidR="00DB2FF5">
        <w:rPr>
          <w:rFonts w:ascii="Arial" w:hAnsi="Arial" w:cs="Arial"/>
          <w:noProof/>
        </w:rPr>
        <w:t xml:space="preserve">dient </w:t>
      </w:r>
      <w:r w:rsidR="00F508FF">
        <w:rPr>
          <w:rFonts w:ascii="Arial" w:hAnsi="Arial" w:cs="Arial"/>
          <w:noProof/>
        </w:rPr>
        <w:t xml:space="preserve">die Auszeichnung </w:t>
      </w:r>
      <w:r w:rsidR="00FB2E5C">
        <w:rPr>
          <w:rFonts w:ascii="Arial" w:hAnsi="Arial" w:cs="Arial"/>
          <w:noProof/>
        </w:rPr>
        <w:t xml:space="preserve">bei Neubau- und Renovierungsprojekten </w:t>
      </w:r>
      <w:r w:rsidR="00F508FF">
        <w:rPr>
          <w:rFonts w:ascii="Arial" w:hAnsi="Arial" w:cs="Arial"/>
          <w:noProof/>
        </w:rPr>
        <w:t>als Orientierung</w:t>
      </w:r>
      <w:r w:rsidR="00FB2E5C">
        <w:rPr>
          <w:rFonts w:ascii="Arial" w:hAnsi="Arial" w:cs="Arial"/>
          <w:noProof/>
        </w:rPr>
        <w:t>: D</w:t>
      </w:r>
      <w:r w:rsidR="00C055CE">
        <w:rPr>
          <w:rFonts w:ascii="Arial" w:hAnsi="Arial" w:cs="Arial"/>
          <w:noProof/>
        </w:rPr>
        <w:t>er E</w:t>
      </w:r>
      <w:r>
        <w:rPr>
          <w:rFonts w:ascii="Arial" w:hAnsi="Arial" w:cs="Arial"/>
          <w:noProof/>
        </w:rPr>
        <w:t>micode</w:t>
      </w:r>
      <w:r w:rsidR="00C055CE">
        <w:rPr>
          <w:rFonts w:ascii="Arial" w:hAnsi="Arial" w:cs="Arial"/>
          <w:noProof/>
        </w:rPr>
        <w:t xml:space="preserve"> </w:t>
      </w:r>
      <w:r w:rsidR="00FB2E5C">
        <w:rPr>
          <w:rFonts w:ascii="Arial" w:hAnsi="Arial" w:cs="Arial"/>
          <w:noProof/>
        </w:rPr>
        <w:t xml:space="preserve">wird nämlich </w:t>
      </w:r>
      <w:r w:rsidR="00A951D5">
        <w:rPr>
          <w:rFonts w:ascii="Arial" w:hAnsi="Arial" w:cs="Arial"/>
          <w:noProof/>
        </w:rPr>
        <w:t xml:space="preserve">auch </w:t>
      </w:r>
      <w:r w:rsidR="006375BC">
        <w:rPr>
          <w:rFonts w:ascii="Arial" w:hAnsi="Arial" w:cs="Arial"/>
          <w:noProof/>
        </w:rPr>
        <w:t>von den Bewertungssystemen und Nachhaltigkeitssiegeln BREEAM und LEED anerkannt.</w:t>
      </w:r>
    </w:p>
    <w:p w14:paraId="7C5D017F" w14:textId="2590DBD2" w:rsidR="00933025" w:rsidRPr="00B42EE7" w:rsidRDefault="00741B39" w:rsidP="006A01DD">
      <w:pPr>
        <w:spacing w:after="200" w:line="360" w:lineRule="auto"/>
        <w:ind w:left="1145" w:right="567" w:hanging="11"/>
        <w:jc w:val="both"/>
        <w:rPr>
          <w:rFonts w:ascii="Arial" w:hAnsi="Arial" w:cs="Arial"/>
          <w:noProof/>
        </w:rPr>
      </w:pPr>
      <w:r>
        <w:rPr>
          <w:rFonts w:ascii="Arial" w:hAnsi="Arial" w:cs="Arial"/>
          <w:noProof/>
        </w:rPr>
        <w:t>Neben</w:t>
      </w:r>
      <w:r w:rsidR="00DB317F">
        <w:rPr>
          <w:rFonts w:ascii="Arial" w:hAnsi="Arial" w:cs="Arial"/>
          <w:noProof/>
        </w:rPr>
        <w:t xml:space="preserve"> Arturo Microcement</w:t>
      </w:r>
      <w:r w:rsidR="00271862">
        <w:rPr>
          <w:rFonts w:ascii="Arial" w:hAnsi="Arial" w:cs="Arial"/>
          <w:noProof/>
        </w:rPr>
        <w:t xml:space="preserve"> </w:t>
      </w:r>
      <w:r w:rsidR="00DB317F">
        <w:rPr>
          <w:rFonts w:ascii="Arial" w:hAnsi="Arial" w:cs="Arial"/>
          <w:noProof/>
        </w:rPr>
        <w:t>tr</w:t>
      </w:r>
      <w:r w:rsidR="009D0053">
        <w:rPr>
          <w:rFonts w:ascii="Arial" w:hAnsi="Arial" w:cs="Arial"/>
          <w:noProof/>
        </w:rPr>
        <w:t>a</w:t>
      </w:r>
      <w:r w:rsidR="00DB317F">
        <w:rPr>
          <w:rFonts w:ascii="Arial" w:hAnsi="Arial" w:cs="Arial"/>
          <w:noProof/>
        </w:rPr>
        <w:t>g</w:t>
      </w:r>
      <w:r w:rsidR="000667C1">
        <w:rPr>
          <w:rFonts w:ascii="Arial" w:hAnsi="Arial" w:cs="Arial"/>
          <w:noProof/>
        </w:rPr>
        <w:t>en</w:t>
      </w:r>
      <w:r w:rsidR="00DB317F">
        <w:rPr>
          <w:rFonts w:ascii="Arial" w:hAnsi="Arial" w:cs="Arial"/>
          <w:noProof/>
        </w:rPr>
        <w:t xml:space="preserve"> auch die </w:t>
      </w:r>
      <w:r w:rsidR="00DB1A22">
        <w:rPr>
          <w:rFonts w:ascii="Arial" w:hAnsi="Arial" w:cs="Arial"/>
          <w:noProof/>
        </w:rPr>
        <w:t>Arturo</w:t>
      </w:r>
      <w:r w:rsidR="009719BD">
        <w:rPr>
          <w:rFonts w:ascii="Arial" w:hAnsi="Arial" w:cs="Arial"/>
          <w:noProof/>
        </w:rPr>
        <w:t xml:space="preserve"> </w:t>
      </w:r>
      <w:r w:rsidR="00DB1A22">
        <w:rPr>
          <w:rFonts w:ascii="Arial" w:hAnsi="Arial" w:cs="Arial"/>
          <w:noProof/>
        </w:rPr>
        <w:t>Verlaufbeschichtung PU2060</w:t>
      </w:r>
      <w:r w:rsidR="00993F86">
        <w:rPr>
          <w:rFonts w:ascii="Arial" w:hAnsi="Arial" w:cs="Arial"/>
          <w:noProof/>
        </w:rPr>
        <w:t>,</w:t>
      </w:r>
      <w:r w:rsidR="007B1205">
        <w:rPr>
          <w:rFonts w:ascii="Arial" w:hAnsi="Arial" w:cs="Arial"/>
          <w:noProof/>
        </w:rPr>
        <w:t xml:space="preserve"> </w:t>
      </w:r>
      <w:r w:rsidR="00993F86">
        <w:rPr>
          <w:rFonts w:ascii="Arial" w:hAnsi="Arial" w:cs="Arial"/>
          <w:noProof/>
        </w:rPr>
        <w:t xml:space="preserve">die Kratzspachtel </w:t>
      </w:r>
      <w:r w:rsidR="0061764A">
        <w:rPr>
          <w:rFonts w:ascii="Arial" w:hAnsi="Arial" w:cs="Arial"/>
          <w:noProof/>
        </w:rPr>
        <w:t>PU6000</w:t>
      </w:r>
      <w:r w:rsidR="00F96903">
        <w:rPr>
          <w:rFonts w:ascii="Arial" w:hAnsi="Arial" w:cs="Arial"/>
          <w:noProof/>
        </w:rPr>
        <w:t xml:space="preserve"> </w:t>
      </w:r>
      <w:r w:rsidR="002230CA">
        <w:rPr>
          <w:rFonts w:ascii="Arial" w:hAnsi="Arial" w:cs="Arial"/>
          <w:noProof/>
        </w:rPr>
        <w:t xml:space="preserve">und EP6300 </w:t>
      </w:r>
      <w:r w:rsidR="00F96903">
        <w:rPr>
          <w:rFonts w:ascii="Arial" w:hAnsi="Arial" w:cs="Arial"/>
          <w:noProof/>
        </w:rPr>
        <w:t xml:space="preserve">sowie die Versiegelung </w:t>
      </w:r>
      <w:r w:rsidR="006F6224">
        <w:rPr>
          <w:rFonts w:ascii="Arial" w:hAnsi="Arial" w:cs="Arial"/>
          <w:noProof/>
        </w:rPr>
        <w:t xml:space="preserve">PU7310 </w:t>
      </w:r>
      <w:r w:rsidR="00576DC7">
        <w:rPr>
          <w:rFonts w:ascii="Arial" w:hAnsi="Arial" w:cs="Arial"/>
          <w:noProof/>
        </w:rPr>
        <w:t xml:space="preserve">und </w:t>
      </w:r>
      <w:r w:rsidR="005D3C6F">
        <w:rPr>
          <w:rFonts w:ascii="Arial" w:hAnsi="Arial" w:cs="Arial"/>
          <w:noProof/>
        </w:rPr>
        <w:t xml:space="preserve">die Grundierung </w:t>
      </w:r>
      <w:r w:rsidR="00576DC7">
        <w:rPr>
          <w:rFonts w:ascii="Arial" w:hAnsi="Arial" w:cs="Arial"/>
          <w:noProof/>
        </w:rPr>
        <w:t>EP</w:t>
      </w:r>
      <w:r w:rsidR="0097576E">
        <w:rPr>
          <w:rFonts w:ascii="Arial" w:hAnsi="Arial" w:cs="Arial"/>
          <w:noProof/>
        </w:rPr>
        <w:t>6700</w:t>
      </w:r>
      <w:r w:rsidR="00F96903">
        <w:rPr>
          <w:rFonts w:ascii="Arial" w:hAnsi="Arial" w:cs="Arial"/>
          <w:noProof/>
        </w:rPr>
        <w:t xml:space="preserve"> </w:t>
      </w:r>
      <w:r w:rsidR="00DB1A22">
        <w:rPr>
          <w:rFonts w:ascii="Arial" w:hAnsi="Arial" w:cs="Arial"/>
          <w:noProof/>
        </w:rPr>
        <w:t xml:space="preserve"> das </w:t>
      </w:r>
      <w:r w:rsidR="005229D0" w:rsidRPr="005229D0">
        <w:rPr>
          <w:rFonts w:ascii="Arial" w:hAnsi="Arial" w:cs="Arial"/>
          <w:noProof/>
        </w:rPr>
        <w:t>Emicode EC1 Plus</w:t>
      </w:r>
      <w:r w:rsidR="00DB1A22">
        <w:rPr>
          <w:rFonts w:ascii="Arial" w:hAnsi="Arial" w:cs="Arial"/>
          <w:noProof/>
        </w:rPr>
        <w:t>-Siegel</w:t>
      </w:r>
      <w:r>
        <w:rPr>
          <w:rFonts w:ascii="Arial" w:hAnsi="Arial" w:cs="Arial"/>
          <w:noProof/>
        </w:rPr>
        <w:t>. W</w:t>
      </w:r>
      <w:r w:rsidR="00DB1A22">
        <w:rPr>
          <w:rFonts w:ascii="Arial" w:hAnsi="Arial" w:cs="Arial"/>
          <w:noProof/>
        </w:rPr>
        <w:t xml:space="preserve">eitere Informationen </w:t>
      </w:r>
      <w:r w:rsidR="00966546">
        <w:rPr>
          <w:rFonts w:ascii="Arial" w:hAnsi="Arial" w:cs="Arial"/>
          <w:noProof/>
        </w:rPr>
        <w:t xml:space="preserve">zu nachhaltigen Böden </w:t>
      </w:r>
      <w:r w:rsidR="00DB1A22">
        <w:rPr>
          <w:rFonts w:ascii="Arial" w:hAnsi="Arial" w:cs="Arial"/>
          <w:noProof/>
        </w:rPr>
        <w:t xml:space="preserve">auf </w:t>
      </w:r>
      <w:hyperlink r:id="rId10" w:history="1">
        <w:r w:rsidR="006A01DD" w:rsidRPr="00522B28">
          <w:rPr>
            <w:rStyle w:val="Hyperlink"/>
            <w:rFonts w:ascii="Arial" w:hAnsi="Arial" w:cs="Arial"/>
            <w:noProof/>
          </w:rPr>
          <w:t>https://de.arturoflooring.com/nachhaltigkeit/emissionsarme-boden</w:t>
        </w:r>
      </w:hyperlink>
      <w:r w:rsidR="00877160">
        <w:rPr>
          <w:rFonts w:ascii="Arial" w:hAnsi="Arial" w:cs="Arial"/>
          <w:noProof/>
        </w:rPr>
        <w:t>.</w:t>
      </w:r>
      <w:r w:rsidR="006A01DD">
        <w:rPr>
          <w:rFonts w:ascii="Arial" w:hAnsi="Arial" w:cs="Arial"/>
          <w:noProof/>
        </w:rPr>
        <w:t xml:space="preserve">     </w:t>
      </w:r>
      <w:r w:rsidR="00A8455A">
        <w:rPr>
          <w:rFonts w:ascii="Arial" w:hAnsi="Arial" w:cs="Arial"/>
          <w:noProof/>
        </w:rPr>
        <w:t xml:space="preserve"> </w:t>
      </w:r>
    </w:p>
    <w:p w14:paraId="45CE767C" w14:textId="77777777" w:rsidR="00785588" w:rsidRDefault="00785588" w:rsidP="001376D4">
      <w:pPr>
        <w:spacing w:before="220" w:after="220" w:line="360" w:lineRule="auto"/>
        <w:ind w:left="1145" w:right="567" w:hanging="11"/>
        <w:jc w:val="both"/>
        <w:rPr>
          <w:rFonts w:ascii="Arial" w:eastAsia="Arial" w:hAnsi="Arial" w:cs="Arial"/>
          <w:b/>
          <w:color w:val="181717"/>
          <w:sz w:val="20"/>
          <w:szCs w:val="20"/>
        </w:rPr>
      </w:pPr>
    </w:p>
    <w:p w14:paraId="67BE9FC5" w14:textId="77777777" w:rsidR="00785588" w:rsidRDefault="00785588" w:rsidP="001376D4">
      <w:pPr>
        <w:spacing w:before="220" w:after="220" w:line="360" w:lineRule="auto"/>
        <w:ind w:left="1145" w:right="567" w:hanging="11"/>
        <w:jc w:val="both"/>
        <w:rPr>
          <w:rFonts w:ascii="Arial" w:eastAsia="Arial" w:hAnsi="Arial" w:cs="Arial"/>
          <w:b/>
          <w:color w:val="181717"/>
          <w:sz w:val="20"/>
          <w:szCs w:val="20"/>
        </w:rPr>
      </w:pPr>
    </w:p>
    <w:p w14:paraId="6CC5F46F" w14:textId="1CA45787" w:rsidR="00F01A4F" w:rsidRPr="001376D4" w:rsidRDefault="00F01A4F" w:rsidP="001376D4">
      <w:pPr>
        <w:spacing w:before="220" w:after="220" w:line="360" w:lineRule="auto"/>
        <w:ind w:left="1145" w:right="567" w:hanging="11"/>
        <w:jc w:val="both"/>
        <w:rPr>
          <w:rFonts w:ascii="Arial" w:eastAsia="Arial" w:hAnsi="Arial" w:cs="Arial"/>
          <w:b/>
          <w:color w:val="181717"/>
          <w:sz w:val="20"/>
          <w:szCs w:val="20"/>
        </w:rPr>
      </w:pPr>
      <w:r w:rsidRPr="001376D4">
        <w:rPr>
          <w:rFonts w:ascii="Arial" w:eastAsia="Arial" w:hAnsi="Arial" w:cs="Arial"/>
          <w:b/>
          <w:color w:val="181717"/>
          <w:sz w:val="20"/>
          <w:szCs w:val="20"/>
        </w:rPr>
        <w:t>Kontakt</w:t>
      </w:r>
    </w:p>
    <w:p w14:paraId="6CC5F470" w14:textId="77777777" w:rsidR="00F01A4F" w:rsidRDefault="00F01A4F" w:rsidP="00F01A4F">
      <w:pPr>
        <w:spacing w:after="0" w:line="276" w:lineRule="auto"/>
        <w:ind w:left="1145" w:right="567" w:hanging="11"/>
        <w:jc w:val="both"/>
        <w:rPr>
          <w:rFonts w:ascii="Arial" w:hAnsi="Arial" w:cs="Arial"/>
          <w:b/>
          <w:noProof/>
          <w:sz w:val="20"/>
          <w:szCs w:val="20"/>
        </w:rPr>
      </w:pPr>
      <w:r>
        <w:rPr>
          <w:rFonts w:ascii="Arial" w:hAnsi="Arial" w:cs="Arial"/>
          <w:b/>
          <w:noProof/>
          <w:sz w:val="20"/>
          <w:szCs w:val="20"/>
        </w:rPr>
        <w:t>Julia Schrapp</w:t>
      </w:r>
    </w:p>
    <w:p w14:paraId="6CC5F471" w14:textId="77777777" w:rsidR="00F01A4F" w:rsidRDefault="00F01A4F" w:rsidP="00F01A4F">
      <w:pPr>
        <w:spacing w:after="0" w:line="276" w:lineRule="auto"/>
        <w:ind w:left="1145" w:right="567" w:hanging="11"/>
        <w:jc w:val="both"/>
        <w:rPr>
          <w:rFonts w:ascii="Arial" w:hAnsi="Arial" w:cs="Arial"/>
          <w:noProof/>
          <w:sz w:val="20"/>
          <w:szCs w:val="20"/>
        </w:rPr>
      </w:pPr>
      <w:r>
        <w:rPr>
          <w:rFonts w:ascii="Arial" w:hAnsi="Arial" w:cs="Arial"/>
          <w:noProof/>
          <w:sz w:val="20"/>
          <w:szCs w:val="20"/>
        </w:rPr>
        <w:t>Communications</w:t>
      </w:r>
    </w:p>
    <w:p w14:paraId="6CC5F472" w14:textId="77777777" w:rsidR="00F01A4F" w:rsidRDefault="00F01A4F" w:rsidP="00F01A4F">
      <w:pPr>
        <w:spacing w:after="0" w:line="276" w:lineRule="auto"/>
        <w:ind w:left="1145" w:right="567" w:hanging="11"/>
        <w:jc w:val="both"/>
        <w:rPr>
          <w:rFonts w:ascii="Arial" w:hAnsi="Arial" w:cs="Arial"/>
          <w:noProof/>
          <w:sz w:val="20"/>
          <w:szCs w:val="20"/>
        </w:rPr>
      </w:pPr>
      <w:r>
        <w:rPr>
          <w:rFonts w:ascii="Arial" w:hAnsi="Arial" w:cs="Arial"/>
          <w:noProof/>
          <w:sz w:val="20"/>
          <w:szCs w:val="20"/>
        </w:rPr>
        <w:t>julia.schrapp@uzin-utz.com</w:t>
      </w:r>
    </w:p>
    <w:p w14:paraId="6CC5F473" w14:textId="77777777" w:rsidR="00F01A4F" w:rsidRPr="00271862" w:rsidRDefault="00F01A4F" w:rsidP="00F01A4F">
      <w:pPr>
        <w:spacing w:after="0" w:line="276" w:lineRule="auto"/>
        <w:ind w:left="1145" w:right="567" w:hanging="11"/>
        <w:jc w:val="both"/>
        <w:rPr>
          <w:rFonts w:ascii="Arial" w:hAnsi="Arial" w:cs="Arial"/>
          <w:noProof/>
          <w:sz w:val="20"/>
          <w:szCs w:val="20"/>
          <w:lang w:val="en-US"/>
        </w:rPr>
      </w:pPr>
      <w:r w:rsidRPr="00271862">
        <w:rPr>
          <w:rFonts w:ascii="Arial" w:hAnsi="Arial" w:cs="Arial"/>
          <w:noProof/>
          <w:sz w:val="20"/>
          <w:szCs w:val="20"/>
          <w:lang w:val="en-US"/>
        </w:rPr>
        <w:t xml:space="preserve">T </w:t>
      </w:r>
      <w:r w:rsidRPr="00271862">
        <w:rPr>
          <w:rFonts w:ascii="Arial" w:hAnsi="Arial" w:cs="Arial"/>
          <w:noProof/>
          <w:sz w:val="20"/>
          <w:szCs w:val="20"/>
          <w:lang w:val="en-US"/>
        </w:rPr>
        <w:tab/>
      </w:r>
      <w:r w:rsidRPr="00271862">
        <w:rPr>
          <w:rFonts w:ascii="Arial" w:hAnsi="Arial" w:cs="Arial"/>
          <w:noProof/>
          <w:sz w:val="20"/>
          <w:szCs w:val="20"/>
          <w:lang w:val="en-US"/>
        </w:rPr>
        <w:tab/>
      </w:r>
      <w:r w:rsidRPr="00271862">
        <w:rPr>
          <w:rFonts w:ascii="Arial" w:hAnsi="Arial" w:cs="Arial"/>
          <w:noProof/>
          <w:sz w:val="20"/>
          <w:szCs w:val="20"/>
          <w:lang w:val="en-US"/>
        </w:rPr>
        <w:tab/>
      </w:r>
      <w:r w:rsidRPr="00271862">
        <w:rPr>
          <w:rFonts w:ascii="Arial" w:hAnsi="Arial" w:cs="Arial"/>
          <w:noProof/>
          <w:sz w:val="20"/>
          <w:szCs w:val="20"/>
          <w:lang w:val="en-US"/>
        </w:rPr>
        <w:tab/>
      </w:r>
      <w:r w:rsidRPr="00271862">
        <w:rPr>
          <w:rFonts w:ascii="Arial" w:hAnsi="Arial" w:cs="Arial"/>
          <w:noProof/>
          <w:sz w:val="20"/>
          <w:szCs w:val="20"/>
          <w:lang w:val="en-US"/>
        </w:rPr>
        <w:tab/>
        <w:t>+49 731 4097-4779</w:t>
      </w:r>
    </w:p>
    <w:p w14:paraId="6CC5F474" w14:textId="77777777" w:rsidR="00F01A4F" w:rsidRPr="00271862" w:rsidRDefault="00F01A4F" w:rsidP="00F01A4F">
      <w:pPr>
        <w:spacing w:after="0" w:line="276" w:lineRule="auto"/>
        <w:ind w:left="1145" w:right="567" w:hanging="11"/>
        <w:jc w:val="both"/>
        <w:rPr>
          <w:rFonts w:ascii="Arial" w:hAnsi="Arial" w:cs="Arial"/>
          <w:noProof/>
          <w:sz w:val="20"/>
          <w:szCs w:val="20"/>
          <w:lang w:val="en-US"/>
        </w:rPr>
      </w:pPr>
      <w:r w:rsidRPr="00271862">
        <w:rPr>
          <w:rFonts w:ascii="Arial" w:hAnsi="Arial" w:cs="Arial"/>
          <w:noProof/>
          <w:sz w:val="20"/>
          <w:szCs w:val="20"/>
          <w:lang w:val="en-US"/>
        </w:rPr>
        <w:t>F</w:t>
      </w:r>
      <w:r w:rsidRPr="00271862">
        <w:rPr>
          <w:rFonts w:ascii="Arial" w:hAnsi="Arial" w:cs="Arial"/>
          <w:noProof/>
          <w:sz w:val="20"/>
          <w:szCs w:val="20"/>
          <w:lang w:val="en-US"/>
        </w:rPr>
        <w:tab/>
      </w:r>
      <w:r w:rsidRPr="00271862">
        <w:rPr>
          <w:rFonts w:ascii="Arial" w:hAnsi="Arial" w:cs="Arial"/>
          <w:noProof/>
          <w:sz w:val="20"/>
          <w:szCs w:val="20"/>
          <w:lang w:val="en-US"/>
        </w:rPr>
        <w:tab/>
      </w:r>
      <w:r w:rsidRPr="00271862">
        <w:rPr>
          <w:rFonts w:ascii="Arial" w:hAnsi="Arial" w:cs="Arial"/>
          <w:noProof/>
          <w:sz w:val="20"/>
          <w:szCs w:val="20"/>
          <w:lang w:val="en-US"/>
        </w:rPr>
        <w:tab/>
      </w:r>
      <w:r w:rsidRPr="00271862">
        <w:rPr>
          <w:rFonts w:ascii="Arial" w:hAnsi="Arial" w:cs="Arial"/>
          <w:noProof/>
          <w:sz w:val="20"/>
          <w:szCs w:val="20"/>
          <w:lang w:val="en-US"/>
        </w:rPr>
        <w:tab/>
      </w:r>
      <w:r w:rsidRPr="00271862">
        <w:rPr>
          <w:rFonts w:ascii="Arial" w:hAnsi="Arial" w:cs="Arial"/>
          <w:noProof/>
          <w:sz w:val="20"/>
          <w:szCs w:val="20"/>
          <w:lang w:val="en-US"/>
        </w:rPr>
        <w:tab/>
        <w:t>+49 731 4097-45 4729</w:t>
      </w:r>
    </w:p>
    <w:p w14:paraId="6CC5F475" w14:textId="77777777" w:rsidR="00F01A4F" w:rsidRPr="00271862" w:rsidRDefault="00F01A4F" w:rsidP="00F01A4F">
      <w:pPr>
        <w:spacing w:after="0" w:line="276" w:lineRule="auto"/>
        <w:ind w:left="1145" w:right="567" w:hanging="11"/>
        <w:jc w:val="both"/>
        <w:rPr>
          <w:rFonts w:ascii="Arial" w:hAnsi="Arial" w:cs="Arial"/>
          <w:noProof/>
          <w:sz w:val="20"/>
          <w:szCs w:val="20"/>
          <w:lang w:val="en-US"/>
        </w:rPr>
      </w:pPr>
    </w:p>
    <w:p w14:paraId="6CC5F476" w14:textId="77777777" w:rsidR="00F01A4F" w:rsidRPr="00271862" w:rsidRDefault="00F01A4F" w:rsidP="00F01A4F">
      <w:pPr>
        <w:spacing w:before="220" w:after="0" w:line="360" w:lineRule="auto"/>
        <w:ind w:left="1128" w:right="595" w:hanging="11"/>
        <w:jc w:val="both"/>
        <w:rPr>
          <w:rFonts w:ascii="Arial" w:eastAsia="Arial" w:hAnsi="Arial" w:cs="Arial"/>
          <w:b/>
          <w:color w:val="181717"/>
          <w:sz w:val="18"/>
          <w:szCs w:val="18"/>
          <w:lang w:val="en-US"/>
        </w:rPr>
      </w:pPr>
      <w:r w:rsidRPr="00271862">
        <w:rPr>
          <w:rFonts w:ascii="Arial" w:eastAsia="Arial" w:hAnsi="Arial" w:cs="Arial"/>
          <w:b/>
          <w:color w:val="181717"/>
          <w:sz w:val="18"/>
          <w:szCs w:val="18"/>
          <w:lang w:val="en-US"/>
        </w:rPr>
        <w:t>ARTURO. FLOORS FOR CHANGE.</w:t>
      </w:r>
    </w:p>
    <w:p w14:paraId="6CC5F477" w14:textId="77777777" w:rsidR="00F01A4F" w:rsidRDefault="00F01A4F" w:rsidP="00F01A4F">
      <w:pPr>
        <w:spacing w:after="0" w:line="360" w:lineRule="auto"/>
        <w:ind w:left="1128" w:right="567" w:hanging="11"/>
        <w:jc w:val="both"/>
        <w:rPr>
          <w:rFonts w:ascii="Arial" w:hAnsi="Arial" w:cs="Arial"/>
          <w:noProof/>
          <w:sz w:val="18"/>
          <w:szCs w:val="18"/>
        </w:rPr>
      </w:pPr>
      <w:r w:rsidRPr="00097F1B">
        <w:rPr>
          <w:rFonts w:ascii="Arial" w:hAnsi="Arial" w:cs="Arial"/>
          <w:noProof/>
          <w:sz w:val="18"/>
          <w:szCs w:val="18"/>
        </w:rPr>
        <w:t>Vielfalt ohne Fugen</w:t>
      </w:r>
    </w:p>
    <w:p w14:paraId="6CC5F479" w14:textId="2B805E5A" w:rsidR="00F01A4F" w:rsidRPr="00E67433" w:rsidRDefault="00F01A4F" w:rsidP="00E67433">
      <w:pPr>
        <w:spacing w:after="180" w:line="240" w:lineRule="auto"/>
        <w:ind w:left="1128" w:right="567" w:hanging="11"/>
        <w:jc w:val="both"/>
        <w:rPr>
          <w:rFonts w:ascii="Arial" w:hAnsi="Arial" w:cs="Arial"/>
          <w:noProof/>
          <w:sz w:val="18"/>
          <w:szCs w:val="18"/>
        </w:rPr>
      </w:pPr>
      <w:r w:rsidRPr="00097F1B">
        <w:rPr>
          <w:rFonts w:ascii="Arial" w:hAnsi="Arial" w:cs="Arial"/>
          <w:noProof/>
          <w:sz w:val="18"/>
          <w:szCs w:val="18"/>
        </w:rPr>
        <w:t>Bodenbeschichtungen von arturo sind faszinierend vielfältig und wahre Alleskönner. Sie bieten Funktionalität und Design, Qualität und Raumgefühl. Für die unterschiedlichsten funktionalen Anforderungen in Industrie, Gewerbe, öffentlichen Gebäuden, Showrooms, Büros und Privatwohnungen hat das Sort</w:t>
      </w:r>
      <w:r>
        <w:rPr>
          <w:rFonts w:ascii="Arial" w:hAnsi="Arial" w:cs="Arial"/>
          <w:noProof/>
          <w:sz w:val="18"/>
          <w:szCs w:val="18"/>
        </w:rPr>
        <w:t>iment von arturo nicht nur prak</w:t>
      </w:r>
      <w:r w:rsidRPr="00097F1B">
        <w:rPr>
          <w:rFonts w:ascii="Arial" w:hAnsi="Arial" w:cs="Arial"/>
          <w:noProof/>
          <w:sz w:val="18"/>
          <w:szCs w:val="18"/>
        </w:rPr>
        <w:t>tische Lösungen parat, sondern auch eine inspirierende</w:t>
      </w:r>
      <w:r>
        <w:rPr>
          <w:rFonts w:ascii="Arial" w:hAnsi="Arial" w:cs="Arial"/>
          <w:noProof/>
          <w:sz w:val="18"/>
          <w:szCs w:val="18"/>
        </w:rPr>
        <w:t xml:space="preserve"> Vielzahl an Materialien, Textu</w:t>
      </w:r>
      <w:r w:rsidRPr="00097F1B">
        <w:rPr>
          <w:rFonts w:ascii="Arial" w:hAnsi="Arial" w:cs="Arial"/>
          <w:noProof/>
          <w:sz w:val="18"/>
          <w:szCs w:val="18"/>
        </w:rPr>
        <w:t>ren, Farben und Designs. Unsere große Auswahl a</w:t>
      </w:r>
      <w:r>
        <w:rPr>
          <w:rFonts w:ascii="Arial" w:hAnsi="Arial" w:cs="Arial"/>
          <w:noProof/>
          <w:sz w:val="18"/>
          <w:szCs w:val="18"/>
        </w:rPr>
        <w:t>n Verlaufbeschichtungen, Mörtel</w:t>
      </w:r>
      <w:r w:rsidRPr="00097F1B">
        <w:rPr>
          <w:rFonts w:ascii="Arial" w:hAnsi="Arial" w:cs="Arial"/>
          <w:noProof/>
          <w:sz w:val="18"/>
          <w:szCs w:val="18"/>
        </w:rPr>
        <w:t>böden und Bodenversiegelungen entwickeln wir kontinuierlich weiter, um unseren Kunden stets qualitativ hochwertige und langlebige Produkte zu liefern, die immer neue Gestaltungsmöglichkeiten erlauben und dab</w:t>
      </w:r>
      <w:r>
        <w:rPr>
          <w:rFonts w:ascii="Arial" w:hAnsi="Arial" w:cs="Arial"/>
          <w:noProof/>
          <w:sz w:val="18"/>
          <w:szCs w:val="18"/>
        </w:rPr>
        <w:t>ei die neuesten Vorgaben für Si</w:t>
      </w:r>
      <w:r w:rsidRPr="00097F1B">
        <w:rPr>
          <w:rFonts w:ascii="Arial" w:hAnsi="Arial" w:cs="Arial"/>
          <w:noProof/>
          <w:sz w:val="18"/>
          <w:szCs w:val="18"/>
        </w:rPr>
        <w:t xml:space="preserve">cherheit und Nachhaltigkeit erfüllen. Weitere Informationen unter </w:t>
      </w:r>
      <w:hyperlink r:id="rId11" w:history="1">
        <w:r w:rsidRPr="00E66DEB">
          <w:rPr>
            <w:rStyle w:val="Hyperlink"/>
            <w:rFonts w:ascii="Arial" w:hAnsi="Arial" w:cs="Arial"/>
            <w:noProof/>
            <w:sz w:val="18"/>
            <w:szCs w:val="18"/>
          </w:rPr>
          <w:t>www.arturoflooring.com</w:t>
        </w:r>
      </w:hyperlink>
    </w:p>
    <w:p w14:paraId="6CC5F47A" w14:textId="7FD572AF" w:rsidR="00F01A4F" w:rsidRPr="00673A5E" w:rsidRDefault="00F01A4F" w:rsidP="00F01A4F">
      <w:pPr>
        <w:spacing w:before="220" w:after="0" w:line="360" w:lineRule="auto"/>
        <w:ind w:left="1128" w:right="142" w:hanging="11"/>
        <w:rPr>
          <w:rFonts w:ascii="Arial" w:hAnsi="Arial" w:cs="Arial"/>
          <w:b/>
          <w:noProof/>
          <w:sz w:val="20"/>
          <w:szCs w:val="20"/>
        </w:rPr>
      </w:pPr>
      <w:r w:rsidRPr="00673A5E">
        <w:rPr>
          <w:rFonts w:ascii="Arial" w:eastAsia="Arial" w:hAnsi="Arial" w:cs="Arial"/>
          <w:b/>
          <w:color w:val="181717"/>
          <w:sz w:val="20"/>
          <w:szCs w:val="20"/>
        </w:rPr>
        <w:t xml:space="preserve">Bildmaterial: </w:t>
      </w:r>
      <w:r w:rsidR="00980446">
        <w:rPr>
          <w:rFonts w:ascii="Arial" w:hAnsi="Arial" w:cs="Arial"/>
          <w:b/>
          <w:noProof/>
          <w:sz w:val="20"/>
          <w:szCs w:val="20"/>
        </w:rPr>
        <w:t>Arturo</w:t>
      </w:r>
    </w:p>
    <w:tbl>
      <w:tblPr>
        <w:tblStyle w:val="Tabellenraster"/>
        <w:tblpPr w:leftFromText="141" w:rightFromText="141" w:vertAnchor="text" w:horzAnchor="margin" w:tblpXSpec="right" w:tblpY="30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3"/>
        <w:gridCol w:w="4813"/>
      </w:tblGrid>
      <w:tr w:rsidR="00F01A4F" w14:paraId="6CC5F47D" w14:textId="77777777">
        <w:trPr>
          <w:trHeight w:val="284"/>
        </w:trPr>
        <w:tc>
          <w:tcPr>
            <w:tcW w:w="4813" w:type="dxa"/>
          </w:tcPr>
          <w:p w14:paraId="6CC5F47B" w14:textId="77777777" w:rsidR="00F01A4F" w:rsidRPr="00933EC1" w:rsidRDefault="00F01A4F">
            <w:pPr>
              <w:spacing w:line="360" w:lineRule="auto"/>
              <w:rPr>
                <w:rFonts w:ascii="Arial" w:eastAsia="Arial" w:hAnsi="Arial" w:cs="Arial"/>
                <w:color w:val="181717"/>
                <w:sz w:val="20"/>
                <w:szCs w:val="20"/>
              </w:rPr>
            </w:pPr>
            <w:r>
              <w:rPr>
                <w:rFonts w:ascii="Arial" w:hAnsi="Arial" w:cs="Arial"/>
                <w:b/>
                <w:noProof/>
                <w:sz w:val="20"/>
                <w:szCs w:val="20"/>
              </w:rPr>
              <w:t>Bild 1</w:t>
            </w:r>
          </w:p>
        </w:tc>
        <w:tc>
          <w:tcPr>
            <w:tcW w:w="4813" w:type="dxa"/>
          </w:tcPr>
          <w:p w14:paraId="6CC5F47C" w14:textId="77777777" w:rsidR="00F01A4F" w:rsidRPr="00933EC1" w:rsidRDefault="00F01A4F">
            <w:pPr>
              <w:spacing w:line="360" w:lineRule="auto"/>
              <w:rPr>
                <w:rFonts w:ascii="Arial" w:eastAsia="Arial" w:hAnsi="Arial" w:cs="Arial"/>
                <w:color w:val="181717"/>
                <w:sz w:val="20"/>
                <w:szCs w:val="20"/>
              </w:rPr>
            </w:pPr>
            <w:r>
              <w:rPr>
                <w:rFonts w:ascii="Arial" w:hAnsi="Arial" w:cs="Arial"/>
                <w:b/>
                <w:noProof/>
                <w:sz w:val="20"/>
                <w:szCs w:val="20"/>
              </w:rPr>
              <w:t>Bild 2</w:t>
            </w:r>
          </w:p>
        </w:tc>
      </w:tr>
      <w:tr w:rsidR="00F01A4F" w14:paraId="6CC5F480" w14:textId="77777777">
        <w:trPr>
          <w:trHeight w:hRule="exact" w:val="2552"/>
        </w:trPr>
        <w:tc>
          <w:tcPr>
            <w:tcW w:w="4813" w:type="dxa"/>
          </w:tcPr>
          <w:p w14:paraId="6CC5F47E" w14:textId="475BC7DE" w:rsidR="00F01A4F" w:rsidRDefault="003421A4">
            <w:pPr>
              <w:rPr>
                <w:rFonts w:ascii="Arial" w:eastAsia="Arial" w:hAnsi="Arial" w:cs="Arial"/>
                <w:color w:val="181717"/>
                <w:sz w:val="18"/>
              </w:rPr>
            </w:pPr>
            <w:r>
              <w:rPr>
                <w:rFonts w:ascii="Arial" w:eastAsia="Arial" w:hAnsi="Arial" w:cs="Arial"/>
                <w:noProof/>
                <w:color w:val="181717"/>
                <w:sz w:val="18"/>
              </w:rPr>
              <w:drawing>
                <wp:inline distT="0" distB="0" distL="0" distR="0" wp14:anchorId="270F6691" wp14:editId="13D44535">
                  <wp:extent cx="2163445" cy="1620520"/>
                  <wp:effectExtent l="0" t="0" r="8255" b="0"/>
                  <wp:docPr id="1126449342" name="Grafik 1" descr="Ein Bild, das Boden, Im Haus, Zimmer,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449342" name="Grafik 1" descr="Ein Bild, das Boden, Im Haus, Zimmer, Mobiliar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63445" cy="1620520"/>
                          </a:xfrm>
                          <a:prstGeom prst="rect">
                            <a:avLst/>
                          </a:prstGeom>
                        </pic:spPr>
                      </pic:pic>
                    </a:graphicData>
                  </a:graphic>
                </wp:inline>
              </w:drawing>
            </w:r>
          </w:p>
        </w:tc>
        <w:tc>
          <w:tcPr>
            <w:tcW w:w="4813" w:type="dxa"/>
          </w:tcPr>
          <w:p w14:paraId="6CC5F47F" w14:textId="2BD19F6E" w:rsidR="00F01A4F" w:rsidRDefault="003421A4">
            <w:pPr>
              <w:rPr>
                <w:rFonts w:ascii="Arial" w:eastAsia="Arial" w:hAnsi="Arial" w:cs="Arial"/>
                <w:color w:val="181717"/>
                <w:sz w:val="18"/>
              </w:rPr>
            </w:pPr>
            <w:r>
              <w:rPr>
                <w:rFonts w:ascii="Arial" w:eastAsia="Arial" w:hAnsi="Arial" w:cs="Arial"/>
                <w:noProof/>
                <w:color w:val="181717"/>
                <w:sz w:val="18"/>
              </w:rPr>
              <w:drawing>
                <wp:inline distT="0" distB="0" distL="0" distR="0" wp14:anchorId="23DE0FA9" wp14:editId="13CF53F3">
                  <wp:extent cx="1749425" cy="1620520"/>
                  <wp:effectExtent l="0" t="0" r="3175" b="0"/>
                  <wp:docPr id="310169729" name="Grafik 2" descr="Ein Bild, das Text, Etikett, Verpackung und Etikettier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169729" name="Grafik 2" descr="Ein Bild, das Text, Etikett, Verpackung und Etikettierung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49425" cy="1620520"/>
                          </a:xfrm>
                          <a:prstGeom prst="rect">
                            <a:avLst/>
                          </a:prstGeom>
                        </pic:spPr>
                      </pic:pic>
                    </a:graphicData>
                  </a:graphic>
                </wp:inline>
              </w:drawing>
            </w:r>
          </w:p>
        </w:tc>
      </w:tr>
      <w:tr w:rsidR="00F01A4F" w14:paraId="6CC5F483" w14:textId="77777777">
        <w:trPr>
          <w:trHeight w:val="81"/>
        </w:trPr>
        <w:tc>
          <w:tcPr>
            <w:tcW w:w="4813" w:type="dxa"/>
          </w:tcPr>
          <w:p w14:paraId="6CC5F481" w14:textId="1478E6A0" w:rsidR="00F01A4F" w:rsidRPr="00933EC1" w:rsidRDefault="00AC6DFA" w:rsidP="00C02781">
            <w:pPr>
              <w:spacing w:before="180" w:after="180" w:line="360" w:lineRule="auto"/>
              <w:rPr>
                <w:rFonts w:ascii="Arial" w:eastAsia="Arial" w:hAnsi="Arial" w:cs="Arial"/>
                <w:color w:val="181717"/>
                <w:sz w:val="18"/>
                <w:szCs w:val="18"/>
              </w:rPr>
            </w:pPr>
            <w:r>
              <w:rPr>
                <w:rFonts w:ascii="Arial" w:hAnsi="Arial" w:cs="Arial"/>
                <w:noProof/>
                <w:sz w:val="18"/>
                <w:szCs w:val="18"/>
              </w:rPr>
              <w:t xml:space="preserve">Der </w:t>
            </w:r>
            <w:r w:rsidR="007D6CBD">
              <w:rPr>
                <w:rFonts w:ascii="Arial" w:hAnsi="Arial" w:cs="Arial"/>
                <w:noProof/>
                <w:sz w:val="18"/>
                <w:szCs w:val="18"/>
              </w:rPr>
              <w:t xml:space="preserve">emissionsarme </w:t>
            </w:r>
            <w:r w:rsidR="009D0053" w:rsidRPr="009D0053">
              <w:rPr>
                <w:rFonts w:ascii="Arial" w:hAnsi="Arial" w:cs="Arial"/>
                <w:noProof/>
                <w:sz w:val="18"/>
                <w:szCs w:val="18"/>
              </w:rPr>
              <w:t xml:space="preserve">mineralische </w:t>
            </w:r>
            <w:r w:rsidR="007D6CBD">
              <w:rPr>
                <w:rFonts w:ascii="Arial" w:hAnsi="Arial" w:cs="Arial"/>
                <w:noProof/>
                <w:sz w:val="18"/>
                <w:szCs w:val="18"/>
              </w:rPr>
              <w:t>Bodenbelag</w:t>
            </w:r>
            <w:r>
              <w:rPr>
                <w:rFonts w:ascii="Arial" w:hAnsi="Arial" w:cs="Arial"/>
                <w:noProof/>
                <w:sz w:val="18"/>
                <w:szCs w:val="18"/>
              </w:rPr>
              <w:t xml:space="preserve"> Arturo Concreta</w:t>
            </w:r>
            <w:r w:rsidR="00A20D7E">
              <w:rPr>
                <w:rFonts w:ascii="Arial" w:hAnsi="Arial" w:cs="Arial"/>
                <w:noProof/>
                <w:sz w:val="18"/>
                <w:szCs w:val="18"/>
              </w:rPr>
              <w:t xml:space="preserve"> verleiht</w:t>
            </w:r>
            <w:r w:rsidR="007D6CBD">
              <w:rPr>
                <w:rFonts w:ascii="Arial" w:hAnsi="Arial" w:cs="Arial"/>
                <w:noProof/>
                <w:sz w:val="18"/>
                <w:szCs w:val="18"/>
              </w:rPr>
              <w:t xml:space="preserve"> Räumen </w:t>
            </w:r>
            <w:r w:rsidR="00B95C08">
              <w:rPr>
                <w:rFonts w:ascii="Arial" w:hAnsi="Arial" w:cs="Arial"/>
                <w:noProof/>
                <w:sz w:val="18"/>
                <w:szCs w:val="18"/>
              </w:rPr>
              <w:t xml:space="preserve">ein natürliches </w:t>
            </w:r>
            <w:r w:rsidR="00A20D7E">
              <w:rPr>
                <w:rFonts w:ascii="Arial" w:hAnsi="Arial" w:cs="Arial"/>
                <w:noProof/>
                <w:sz w:val="18"/>
                <w:szCs w:val="18"/>
              </w:rPr>
              <w:t>Erscheinungsbild.</w:t>
            </w:r>
          </w:p>
        </w:tc>
        <w:tc>
          <w:tcPr>
            <w:tcW w:w="4813" w:type="dxa"/>
          </w:tcPr>
          <w:p w14:paraId="6CC5F482" w14:textId="6E69E25E" w:rsidR="00F01A4F" w:rsidRPr="00933EC1" w:rsidRDefault="00407DD1" w:rsidP="009719BD">
            <w:pPr>
              <w:spacing w:before="180" w:after="180" w:line="360" w:lineRule="auto"/>
              <w:rPr>
                <w:rFonts w:ascii="Arial" w:eastAsia="Arial" w:hAnsi="Arial" w:cs="Arial"/>
                <w:color w:val="181717"/>
                <w:sz w:val="18"/>
                <w:szCs w:val="18"/>
              </w:rPr>
            </w:pPr>
            <w:r>
              <w:rPr>
                <w:rFonts w:ascii="Arial" w:hAnsi="Arial" w:cs="Arial"/>
                <w:noProof/>
                <w:sz w:val="18"/>
                <w:szCs w:val="18"/>
              </w:rPr>
              <w:t>Arturo Concreta besteht</w:t>
            </w:r>
            <w:r w:rsidR="00EE3082">
              <w:rPr>
                <w:rFonts w:ascii="Arial" w:hAnsi="Arial" w:cs="Arial"/>
                <w:noProof/>
                <w:sz w:val="18"/>
                <w:szCs w:val="18"/>
              </w:rPr>
              <w:t xml:space="preserve"> au</w:t>
            </w:r>
            <w:r>
              <w:rPr>
                <w:rFonts w:ascii="Arial" w:hAnsi="Arial" w:cs="Arial"/>
                <w:noProof/>
                <w:sz w:val="18"/>
                <w:szCs w:val="18"/>
              </w:rPr>
              <w:t>s</w:t>
            </w:r>
            <w:r w:rsidR="00EE3082">
              <w:rPr>
                <w:rFonts w:ascii="Arial" w:hAnsi="Arial" w:cs="Arial"/>
                <w:noProof/>
                <w:sz w:val="18"/>
                <w:szCs w:val="18"/>
              </w:rPr>
              <w:t xml:space="preserve"> den natürlichen Bestandteilen Zement und Farbpigment</w:t>
            </w:r>
            <w:r w:rsidR="00E67433">
              <w:rPr>
                <w:rFonts w:ascii="Arial" w:hAnsi="Arial" w:cs="Arial"/>
                <w:noProof/>
                <w:sz w:val="18"/>
                <w:szCs w:val="18"/>
              </w:rPr>
              <w:t xml:space="preserve"> und ist mit dem Nachhaltigkeitssiegel</w:t>
            </w:r>
            <w:r w:rsidR="005229D0">
              <w:t xml:space="preserve"> </w:t>
            </w:r>
            <w:r w:rsidR="005229D0" w:rsidRPr="005229D0">
              <w:rPr>
                <w:rFonts w:ascii="Arial" w:hAnsi="Arial" w:cs="Arial"/>
                <w:noProof/>
                <w:sz w:val="18"/>
                <w:szCs w:val="18"/>
              </w:rPr>
              <w:t xml:space="preserve">Emicode EC1 </w:t>
            </w:r>
            <w:r w:rsidR="00271862">
              <w:rPr>
                <w:rFonts w:ascii="Arial" w:hAnsi="Arial" w:cs="Arial"/>
                <w:noProof/>
                <w:sz w:val="18"/>
                <w:szCs w:val="18"/>
              </w:rPr>
              <w:t>zertifizier</w:t>
            </w:r>
            <w:r w:rsidR="00E67433">
              <w:rPr>
                <w:rFonts w:ascii="Arial" w:hAnsi="Arial" w:cs="Arial"/>
                <w:noProof/>
                <w:sz w:val="18"/>
                <w:szCs w:val="18"/>
              </w:rPr>
              <w:t>t.</w:t>
            </w:r>
          </w:p>
        </w:tc>
      </w:tr>
      <w:tr w:rsidR="00F01A4F" w14:paraId="6CC5F488" w14:textId="77777777">
        <w:trPr>
          <w:trHeight w:val="284"/>
        </w:trPr>
        <w:tc>
          <w:tcPr>
            <w:tcW w:w="4813" w:type="dxa"/>
          </w:tcPr>
          <w:p w14:paraId="6CC5F484" w14:textId="77777777" w:rsidR="002416D0" w:rsidRDefault="002416D0">
            <w:pPr>
              <w:spacing w:line="360" w:lineRule="auto"/>
              <w:rPr>
                <w:rFonts w:ascii="Arial" w:hAnsi="Arial" w:cs="Arial"/>
                <w:b/>
                <w:noProof/>
                <w:sz w:val="20"/>
                <w:szCs w:val="20"/>
              </w:rPr>
            </w:pPr>
          </w:p>
          <w:p w14:paraId="13D3C9E8" w14:textId="77777777" w:rsidR="006B4F40" w:rsidRDefault="006B4F40">
            <w:pPr>
              <w:spacing w:line="360" w:lineRule="auto"/>
              <w:rPr>
                <w:rFonts w:ascii="Arial" w:hAnsi="Arial" w:cs="Arial"/>
                <w:b/>
                <w:noProof/>
                <w:sz w:val="20"/>
                <w:szCs w:val="20"/>
              </w:rPr>
            </w:pPr>
          </w:p>
          <w:p w14:paraId="6CC5F485" w14:textId="6A065698" w:rsidR="00F01A4F" w:rsidRPr="00933EC1" w:rsidRDefault="00F01A4F">
            <w:pPr>
              <w:spacing w:line="360" w:lineRule="auto"/>
              <w:rPr>
                <w:rFonts w:ascii="Arial" w:eastAsia="Arial" w:hAnsi="Arial" w:cs="Arial"/>
                <w:color w:val="181717"/>
                <w:sz w:val="20"/>
                <w:szCs w:val="20"/>
              </w:rPr>
            </w:pPr>
            <w:r>
              <w:rPr>
                <w:rFonts w:ascii="Arial" w:hAnsi="Arial" w:cs="Arial"/>
                <w:b/>
                <w:noProof/>
                <w:sz w:val="20"/>
                <w:szCs w:val="20"/>
              </w:rPr>
              <w:t>Bild 3</w:t>
            </w:r>
          </w:p>
        </w:tc>
        <w:tc>
          <w:tcPr>
            <w:tcW w:w="4813" w:type="dxa"/>
          </w:tcPr>
          <w:p w14:paraId="6CC5F486" w14:textId="77777777" w:rsidR="002416D0" w:rsidRDefault="002416D0">
            <w:pPr>
              <w:spacing w:line="360" w:lineRule="auto"/>
              <w:rPr>
                <w:rFonts w:ascii="Arial" w:hAnsi="Arial" w:cs="Arial"/>
                <w:b/>
                <w:noProof/>
                <w:sz w:val="20"/>
                <w:szCs w:val="20"/>
              </w:rPr>
            </w:pPr>
          </w:p>
          <w:p w14:paraId="6CA98E01" w14:textId="77777777" w:rsidR="006B4F40" w:rsidRDefault="006B4F40">
            <w:pPr>
              <w:spacing w:line="360" w:lineRule="auto"/>
              <w:rPr>
                <w:rFonts w:ascii="Arial" w:hAnsi="Arial" w:cs="Arial"/>
                <w:b/>
                <w:noProof/>
                <w:sz w:val="20"/>
                <w:szCs w:val="20"/>
              </w:rPr>
            </w:pPr>
          </w:p>
          <w:p w14:paraId="6CC5F487" w14:textId="588BE68A" w:rsidR="00F01A4F" w:rsidRPr="00933EC1" w:rsidRDefault="00F01A4F">
            <w:pPr>
              <w:spacing w:line="360" w:lineRule="auto"/>
              <w:rPr>
                <w:rFonts w:ascii="Arial" w:eastAsia="Arial" w:hAnsi="Arial" w:cs="Arial"/>
                <w:color w:val="181717"/>
                <w:sz w:val="20"/>
                <w:szCs w:val="20"/>
              </w:rPr>
            </w:pPr>
            <w:r>
              <w:rPr>
                <w:rFonts w:ascii="Arial" w:hAnsi="Arial" w:cs="Arial"/>
                <w:b/>
                <w:noProof/>
                <w:sz w:val="20"/>
                <w:szCs w:val="20"/>
              </w:rPr>
              <w:t>Bild 4</w:t>
            </w:r>
          </w:p>
        </w:tc>
      </w:tr>
      <w:tr w:rsidR="00F01A4F" w14:paraId="6CC5F48B" w14:textId="77777777">
        <w:trPr>
          <w:trHeight w:hRule="exact" w:val="2552"/>
        </w:trPr>
        <w:tc>
          <w:tcPr>
            <w:tcW w:w="4813" w:type="dxa"/>
          </w:tcPr>
          <w:p w14:paraId="6CC5F489" w14:textId="2A95C8B1" w:rsidR="00F01A4F" w:rsidRDefault="00491327">
            <w:pPr>
              <w:rPr>
                <w:rFonts w:ascii="Arial" w:eastAsia="Arial" w:hAnsi="Arial" w:cs="Arial"/>
                <w:color w:val="181717"/>
                <w:sz w:val="18"/>
              </w:rPr>
            </w:pPr>
            <w:r>
              <w:rPr>
                <w:rFonts w:ascii="Arial" w:eastAsia="Arial" w:hAnsi="Arial" w:cs="Arial"/>
                <w:noProof/>
                <w:color w:val="181717"/>
                <w:sz w:val="18"/>
              </w:rPr>
              <w:lastRenderedPageBreak/>
              <w:drawing>
                <wp:inline distT="0" distB="0" distL="0" distR="0" wp14:anchorId="4F40EB11" wp14:editId="5A0FDD48">
                  <wp:extent cx="2880360" cy="1620520"/>
                  <wp:effectExtent l="0" t="0" r="0" b="0"/>
                  <wp:docPr id="1124722282" name="Grafik 3" descr="Ein Bild, das Wand, Person, Kleidung, Pu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722282" name="Grafik 3" descr="Ein Bild, das Wand, Person, Kleidung, Putz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80360" cy="1620520"/>
                          </a:xfrm>
                          <a:prstGeom prst="rect">
                            <a:avLst/>
                          </a:prstGeom>
                        </pic:spPr>
                      </pic:pic>
                    </a:graphicData>
                  </a:graphic>
                </wp:inline>
              </w:drawing>
            </w:r>
          </w:p>
        </w:tc>
        <w:tc>
          <w:tcPr>
            <w:tcW w:w="4813" w:type="dxa"/>
          </w:tcPr>
          <w:p w14:paraId="6CC5F48A" w14:textId="5B6593D7" w:rsidR="00F01A4F" w:rsidRDefault="00212C1E">
            <w:pPr>
              <w:rPr>
                <w:rFonts w:ascii="Arial" w:eastAsia="Arial" w:hAnsi="Arial" w:cs="Arial"/>
                <w:color w:val="181717"/>
                <w:sz w:val="18"/>
              </w:rPr>
            </w:pPr>
            <w:r>
              <w:rPr>
                <w:rFonts w:ascii="Arial" w:eastAsia="Arial" w:hAnsi="Arial" w:cs="Arial"/>
                <w:noProof/>
                <w:color w:val="181717"/>
                <w:sz w:val="18"/>
              </w:rPr>
              <w:drawing>
                <wp:inline distT="0" distB="0" distL="0" distR="0" wp14:anchorId="62E57832" wp14:editId="431C080E">
                  <wp:extent cx="2430780" cy="1620520"/>
                  <wp:effectExtent l="0" t="0" r="7620" b="0"/>
                  <wp:docPr id="47893000" name="Grafik 1" descr="Ein Bild, das Im Haus, Wand, Boden, Sze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93000" name="Grafik 1" descr="Ein Bild, das Im Haus, Wand, Boden, Szene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30780" cy="1620520"/>
                          </a:xfrm>
                          <a:prstGeom prst="rect">
                            <a:avLst/>
                          </a:prstGeom>
                        </pic:spPr>
                      </pic:pic>
                    </a:graphicData>
                  </a:graphic>
                </wp:inline>
              </w:drawing>
            </w:r>
          </w:p>
        </w:tc>
      </w:tr>
      <w:tr w:rsidR="00F01A4F" w14:paraId="6CC5F48E" w14:textId="77777777">
        <w:trPr>
          <w:trHeight w:val="81"/>
        </w:trPr>
        <w:tc>
          <w:tcPr>
            <w:tcW w:w="4813" w:type="dxa"/>
          </w:tcPr>
          <w:p w14:paraId="570D07BE" w14:textId="77777777" w:rsidR="00F01A4F" w:rsidRDefault="00134823">
            <w:pPr>
              <w:spacing w:before="180" w:after="180" w:line="360" w:lineRule="auto"/>
              <w:rPr>
                <w:rFonts w:ascii="Arial" w:hAnsi="Arial" w:cs="Arial"/>
                <w:noProof/>
                <w:sz w:val="18"/>
                <w:szCs w:val="18"/>
              </w:rPr>
            </w:pPr>
            <w:r>
              <w:rPr>
                <w:rFonts w:ascii="Arial" w:hAnsi="Arial" w:cs="Arial"/>
                <w:noProof/>
                <w:sz w:val="18"/>
                <w:szCs w:val="18"/>
              </w:rPr>
              <w:t xml:space="preserve">Das Bodensystem Arturo Microcement dient auch </w:t>
            </w:r>
            <w:r w:rsidR="00512851">
              <w:rPr>
                <w:rFonts w:ascii="Arial" w:hAnsi="Arial" w:cs="Arial"/>
                <w:noProof/>
                <w:sz w:val="18"/>
                <w:szCs w:val="18"/>
              </w:rPr>
              <w:t>der Bearbeitung von Wänden</w:t>
            </w:r>
            <w:r w:rsidR="00D5790B">
              <w:rPr>
                <w:rFonts w:ascii="Arial" w:hAnsi="Arial" w:cs="Arial"/>
                <w:noProof/>
                <w:sz w:val="18"/>
                <w:szCs w:val="18"/>
              </w:rPr>
              <w:t xml:space="preserve">. </w:t>
            </w:r>
            <w:r w:rsidR="00CC1B45">
              <w:rPr>
                <w:rFonts w:ascii="Arial" w:hAnsi="Arial" w:cs="Arial"/>
                <w:noProof/>
                <w:sz w:val="18"/>
                <w:szCs w:val="18"/>
              </w:rPr>
              <w:t>In Kombination</w:t>
            </w:r>
            <w:r w:rsidR="00D5790B">
              <w:rPr>
                <w:rFonts w:ascii="Arial" w:hAnsi="Arial" w:cs="Arial"/>
                <w:noProof/>
                <w:sz w:val="18"/>
                <w:szCs w:val="18"/>
              </w:rPr>
              <w:t xml:space="preserve"> mit der A</w:t>
            </w:r>
            <w:r w:rsidR="0062551B">
              <w:rPr>
                <w:rFonts w:ascii="Arial" w:hAnsi="Arial" w:cs="Arial"/>
                <w:noProof/>
                <w:sz w:val="18"/>
                <w:szCs w:val="18"/>
              </w:rPr>
              <w:t>rturo Impr</w:t>
            </w:r>
            <w:r w:rsidR="008A7A75">
              <w:rPr>
                <w:rFonts w:ascii="Arial" w:hAnsi="Arial" w:cs="Arial"/>
                <w:noProof/>
                <w:sz w:val="18"/>
                <w:szCs w:val="18"/>
              </w:rPr>
              <w:t xml:space="preserve">ägnierung AC6100 und der Versiegelung </w:t>
            </w:r>
            <w:r w:rsidR="006222F0">
              <w:rPr>
                <w:rFonts w:ascii="Arial" w:hAnsi="Arial" w:cs="Arial"/>
                <w:noProof/>
                <w:sz w:val="18"/>
                <w:szCs w:val="18"/>
              </w:rPr>
              <w:t>PU7310 h</w:t>
            </w:r>
            <w:r w:rsidR="00CA5AAA">
              <w:rPr>
                <w:rFonts w:ascii="Arial" w:hAnsi="Arial" w:cs="Arial"/>
                <w:noProof/>
                <w:sz w:val="18"/>
                <w:szCs w:val="18"/>
              </w:rPr>
              <w:t xml:space="preserve">ält das System </w:t>
            </w:r>
            <w:r w:rsidR="005E68BE">
              <w:rPr>
                <w:rFonts w:ascii="Arial" w:hAnsi="Arial" w:cs="Arial"/>
                <w:noProof/>
                <w:sz w:val="18"/>
                <w:szCs w:val="18"/>
              </w:rPr>
              <w:t>sogar</w:t>
            </w:r>
            <w:r w:rsidR="00CA5AAA">
              <w:rPr>
                <w:rFonts w:ascii="Arial" w:hAnsi="Arial" w:cs="Arial"/>
                <w:noProof/>
                <w:sz w:val="18"/>
                <w:szCs w:val="18"/>
              </w:rPr>
              <w:t xml:space="preserve"> Nässe stand.</w:t>
            </w:r>
          </w:p>
          <w:p w14:paraId="7A74FE9B" w14:textId="77777777" w:rsidR="00212C1E" w:rsidRPr="00212C1E" w:rsidRDefault="00212C1E">
            <w:pPr>
              <w:spacing w:before="180" w:after="180" w:line="360" w:lineRule="auto"/>
              <w:rPr>
                <w:rFonts w:ascii="Arial" w:hAnsi="Arial" w:cs="Arial"/>
                <w:b/>
                <w:bCs/>
                <w:noProof/>
                <w:sz w:val="18"/>
                <w:szCs w:val="18"/>
              </w:rPr>
            </w:pPr>
            <w:r w:rsidRPr="00212C1E">
              <w:rPr>
                <w:rFonts w:ascii="Arial" w:hAnsi="Arial" w:cs="Arial"/>
                <w:b/>
                <w:bCs/>
                <w:noProof/>
                <w:sz w:val="18"/>
                <w:szCs w:val="18"/>
              </w:rPr>
              <w:t>Bild 5</w:t>
            </w:r>
          </w:p>
          <w:p w14:paraId="354CAEB6" w14:textId="77777777" w:rsidR="00212C1E" w:rsidRDefault="00212C1E">
            <w:pPr>
              <w:spacing w:before="180" w:after="180" w:line="360" w:lineRule="auto"/>
              <w:rPr>
                <w:rFonts w:ascii="Arial" w:eastAsia="Arial" w:hAnsi="Arial" w:cs="Arial"/>
                <w:color w:val="181717"/>
                <w:sz w:val="18"/>
                <w:szCs w:val="18"/>
              </w:rPr>
            </w:pPr>
            <w:r>
              <w:rPr>
                <w:rFonts w:ascii="Arial" w:eastAsia="Arial" w:hAnsi="Arial" w:cs="Arial"/>
                <w:noProof/>
                <w:color w:val="181717"/>
                <w:sz w:val="18"/>
              </w:rPr>
              <w:drawing>
                <wp:inline distT="0" distB="0" distL="0" distR="0" wp14:anchorId="1ECE2A70" wp14:editId="663ECAAD">
                  <wp:extent cx="2430780" cy="1620520"/>
                  <wp:effectExtent l="0" t="0" r="7620" b="0"/>
                  <wp:docPr id="1008311387" name="Grafik 4" descr="Ein Bild, das Text, Deckel, Behälter für Lebensmittellagerung, 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89810" name="Grafik 4" descr="Ein Bild, das Text, Deckel, Behälter für Lebensmittellagerung, Essen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30780" cy="1620520"/>
                          </a:xfrm>
                          <a:prstGeom prst="rect">
                            <a:avLst/>
                          </a:prstGeom>
                        </pic:spPr>
                      </pic:pic>
                    </a:graphicData>
                  </a:graphic>
                </wp:inline>
              </w:drawing>
            </w:r>
          </w:p>
          <w:p w14:paraId="323DA9E1" w14:textId="77777777" w:rsidR="00212C1E" w:rsidRDefault="00212C1E" w:rsidP="00212C1E">
            <w:pPr>
              <w:spacing w:before="180" w:after="180" w:line="360" w:lineRule="auto"/>
              <w:rPr>
                <w:rFonts w:ascii="Arial" w:hAnsi="Arial" w:cs="Arial"/>
                <w:noProof/>
                <w:sz w:val="18"/>
                <w:szCs w:val="18"/>
              </w:rPr>
            </w:pPr>
            <w:r>
              <w:rPr>
                <w:rFonts w:ascii="Arial" w:hAnsi="Arial" w:cs="Arial"/>
                <w:noProof/>
                <w:sz w:val="18"/>
                <w:szCs w:val="18"/>
              </w:rPr>
              <w:t>Das emissionsarme Boden- und Wandsystem ist verschleißfest, UV-stabil, leicht zu reinigen und auch für Fußbodenheizungen geeignet.</w:t>
            </w:r>
          </w:p>
          <w:p w14:paraId="6CC5F48C" w14:textId="01651B1F" w:rsidR="00212C1E" w:rsidRPr="00933EC1" w:rsidRDefault="00212C1E">
            <w:pPr>
              <w:spacing w:before="180" w:after="180" w:line="360" w:lineRule="auto"/>
              <w:rPr>
                <w:rFonts w:ascii="Arial" w:eastAsia="Arial" w:hAnsi="Arial" w:cs="Arial"/>
                <w:color w:val="181717"/>
                <w:sz w:val="18"/>
                <w:szCs w:val="18"/>
              </w:rPr>
            </w:pPr>
          </w:p>
        </w:tc>
        <w:tc>
          <w:tcPr>
            <w:tcW w:w="4813" w:type="dxa"/>
          </w:tcPr>
          <w:p w14:paraId="15425ABD" w14:textId="24D8C284" w:rsidR="00544E93" w:rsidRDefault="00516FEC" w:rsidP="00516FEC">
            <w:pPr>
              <w:spacing w:before="180" w:after="180" w:line="360" w:lineRule="auto"/>
              <w:rPr>
                <w:rFonts w:ascii="Arial" w:hAnsi="Arial" w:cs="Arial"/>
                <w:noProof/>
                <w:sz w:val="18"/>
                <w:szCs w:val="18"/>
              </w:rPr>
            </w:pPr>
            <w:r>
              <w:rPr>
                <w:rFonts w:ascii="Arial" w:hAnsi="Arial" w:cs="Arial"/>
                <w:noProof/>
                <w:sz w:val="18"/>
                <w:szCs w:val="18"/>
              </w:rPr>
              <w:t>Einmal aufgetragen, verleiht Arturo Microcement Böden, Wänden und Möbeln ein robustes und modernes Aussehen in zwölf möglichen Farben.</w:t>
            </w:r>
            <w:r w:rsidR="00271862">
              <w:rPr>
                <w:rFonts w:ascii="Arial" w:hAnsi="Arial" w:cs="Arial"/>
                <w:noProof/>
                <w:sz w:val="18"/>
                <w:szCs w:val="18"/>
              </w:rPr>
              <w:t xml:space="preserve"> Arturo Microcement ist mit dem Nachhaltigkeitssiegel</w:t>
            </w:r>
            <w:r w:rsidR="00271862">
              <w:t xml:space="preserve"> </w:t>
            </w:r>
            <w:r w:rsidR="00271862" w:rsidRPr="005229D0">
              <w:rPr>
                <w:rFonts w:ascii="Arial" w:hAnsi="Arial" w:cs="Arial"/>
                <w:noProof/>
                <w:sz w:val="18"/>
                <w:szCs w:val="18"/>
              </w:rPr>
              <w:t xml:space="preserve">Emicode EC1 </w:t>
            </w:r>
            <w:r w:rsidR="00271862">
              <w:rPr>
                <w:rFonts w:ascii="Arial" w:hAnsi="Arial" w:cs="Arial"/>
                <w:noProof/>
                <w:sz w:val="18"/>
                <w:szCs w:val="18"/>
              </w:rPr>
              <w:t>Plus zertifiziert.</w:t>
            </w:r>
          </w:p>
          <w:p w14:paraId="6436DF13" w14:textId="77777777" w:rsidR="00544E93" w:rsidRDefault="00544E93">
            <w:pPr>
              <w:spacing w:before="180" w:after="180" w:line="360" w:lineRule="auto"/>
              <w:rPr>
                <w:rFonts w:ascii="Arial" w:hAnsi="Arial" w:cs="Arial"/>
                <w:noProof/>
                <w:sz w:val="18"/>
                <w:szCs w:val="18"/>
              </w:rPr>
            </w:pPr>
          </w:p>
          <w:p w14:paraId="6CC5F48D" w14:textId="509A2510" w:rsidR="00544E93" w:rsidRPr="00933EC1" w:rsidRDefault="00544E93">
            <w:pPr>
              <w:spacing w:before="180" w:after="180" w:line="360" w:lineRule="auto"/>
              <w:rPr>
                <w:rFonts w:ascii="Arial" w:eastAsia="Arial" w:hAnsi="Arial" w:cs="Arial"/>
                <w:color w:val="181717"/>
                <w:sz w:val="18"/>
                <w:szCs w:val="18"/>
              </w:rPr>
            </w:pPr>
          </w:p>
        </w:tc>
      </w:tr>
    </w:tbl>
    <w:p w14:paraId="6CC5F498" w14:textId="77777777" w:rsidR="00F01A4F" w:rsidRDefault="00F01A4F" w:rsidP="00F01A4F">
      <w:pPr>
        <w:spacing w:after="0"/>
      </w:pPr>
    </w:p>
    <w:p w14:paraId="6CC5F499" w14:textId="77777777" w:rsidR="00F01A4F" w:rsidRPr="00346AF3" w:rsidRDefault="00F01A4F" w:rsidP="00F01A4F">
      <w:pPr>
        <w:spacing w:after="5" w:line="269" w:lineRule="auto"/>
        <w:ind w:right="597"/>
        <w:rPr>
          <w:rFonts w:ascii="Arial" w:hAnsi="Arial" w:cs="Arial"/>
          <w:noProof/>
          <w:sz w:val="20"/>
          <w:szCs w:val="20"/>
        </w:rPr>
      </w:pPr>
    </w:p>
    <w:p w14:paraId="6CC5F49A" w14:textId="77777777" w:rsidR="00F01A4F" w:rsidRPr="00097F1B" w:rsidRDefault="00F01A4F" w:rsidP="00F01A4F"/>
    <w:p w14:paraId="6CC5F49B" w14:textId="77777777" w:rsidR="002416D0" w:rsidRDefault="002416D0" w:rsidP="00F01A4F"/>
    <w:p w14:paraId="6CC5F49C" w14:textId="77777777" w:rsidR="002416D0" w:rsidRPr="002416D0" w:rsidRDefault="002416D0" w:rsidP="002416D0"/>
    <w:p w14:paraId="6CC5F49D" w14:textId="77777777" w:rsidR="002416D0" w:rsidRPr="002416D0" w:rsidRDefault="002416D0" w:rsidP="002416D0"/>
    <w:p w14:paraId="6CC5F49E" w14:textId="77777777" w:rsidR="002416D0" w:rsidRPr="002416D0" w:rsidRDefault="002416D0" w:rsidP="002416D0"/>
    <w:p w14:paraId="6CC5F49F" w14:textId="77777777" w:rsidR="002416D0" w:rsidRPr="002416D0" w:rsidRDefault="002416D0" w:rsidP="002416D0"/>
    <w:p w14:paraId="6CC5F4A0" w14:textId="77777777" w:rsidR="002416D0" w:rsidRPr="002416D0" w:rsidRDefault="002416D0" w:rsidP="002416D0"/>
    <w:p w14:paraId="6CC5F4A1" w14:textId="77777777" w:rsidR="002416D0" w:rsidRPr="002416D0" w:rsidRDefault="002416D0" w:rsidP="002416D0"/>
    <w:p w14:paraId="6CC5F4A2" w14:textId="77777777" w:rsidR="002416D0" w:rsidRPr="002416D0" w:rsidRDefault="002416D0" w:rsidP="002416D0"/>
    <w:p w14:paraId="6CC5F4A3" w14:textId="77777777" w:rsidR="002416D0" w:rsidRPr="002416D0" w:rsidRDefault="002416D0" w:rsidP="002416D0"/>
    <w:p w14:paraId="6CC5F4A4" w14:textId="77777777" w:rsidR="002416D0" w:rsidRPr="002416D0" w:rsidRDefault="002416D0" w:rsidP="002416D0"/>
    <w:p w14:paraId="6CC5F4A5" w14:textId="77777777" w:rsidR="002416D0" w:rsidRPr="002416D0" w:rsidRDefault="002416D0" w:rsidP="002416D0"/>
    <w:p w14:paraId="6CC5F4A6" w14:textId="77777777" w:rsidR="002416D0" w:rsidRPr="002416D0" w:rsidRDefault="002416D0" w:rsidP="002416D0"/>
    <w:p w14:paraId="6CC5F4A7" w14:textId="77777777" w:rsidR="002416D0" w:rsidRPr="002416D0" w:rsidRDefault="002416D0" w:rsidP="002416D0"/>
    <w:p w14:paraId="6CC5F4A8" w14:textId="77777777" w:rsidR="002416D0" w:rsidRPr="002416D0" w:rsidRDefault="002416D0" w:rsidP="002416D0"/>
    <w:p w14:paraId="6CC5F4A9" w14:textId="77777777" w:rsidR="002416D0" w:rsidRPr="002416D0" w:rsidRDefault="002416D0" w:rsidP="002416D0"/>
    <w:p w14:paraId="6CC5F4AA" w14:textId="77777777" w:rsidR="002416D0" w:rsidRPr="002416D0" w:rsidRDefault="002416D0" w:rsidP="002416D0"/>
    <w:p w14:paraId="6CC5F4AB" w14:textId="77777777" w:rsidR="002416D0" w:rsidRPr="002416D0" w:rsidRDefault="002416D0" w:rsidP="002416D0"/>
    <w:p w14:paraId="6CC5F4AC" w14:textId="77777777" w:rsidR="002416D0" w:rsidRPr="002416D0" w:rsidRDefault="002416D0" w:rsidP="002416D0"/>
    <w:p w14:paraId="6CC5F4AD" w14:textId="77777777" w:rsidR="002416D0" w:rsidRDefault="002416D0" w:rsidP="002416D0"/>
    <w:p w14:paraId="6CC5F4AE" w14:textId="77777777" w:rsidR="0064509B" w:rsidRPr="002416D0" w:rsidRDefault="002416D0" w:rsidP="002416D0">
      <w:pPr>
        <w:tabs>
          <w:tab w:val="left" w:pos="6060"/>
        </w:tabs>
      </w:pPr>
      <w:r>
        <w:tab/>
      </w:r>
    </w:p>
    <w:sectPr w:rsidR="0064509B" w:rsidRPr="002416D0" w:rsidSect="00626812">
      <w:headerReference w:type="default" r:id="rId17"/>
      <w:footerReference w:type="default" r:id="rId18"/>
      <w:pgSz w:w="11906" w:h="16838"/>
      <w:pgMar w:top="3970" w:right="851" w:bottom="1985" w:left="283" w:header="907" w:footer="39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01D36" w14:textId="77777777" w:rsidR="003956D0" w:rsidRDefault="003956D0" w:rsidP="00FD49B9">
      <w:pPr>
        <w:spacing w:after="0" w:line="240" w:lineRule="auto"/>
      </w:pPr>
      <w:r>
        <w:separator/>
      </w:r>
    </w:p>
  </w:endnote>
  <w:endnote w:type="continuationSeparator" w:id="0">
    <w:p w14:paraId="6954AF39" w14:textId="77777777" w:rsidR="003956D0" w:rsidRDefault="003956D0" w:rsidP="00FD49B9">
      <w:pPr>
        <w:spacing w:after="0" w:line="240" w:lineRule="auto"/>
      </w:pPr>
      <w:r>
        <w:continuationSeparator/>
      </w:r>
    </w:p>
  </w:endnote>
  <w:endnote w:type="continuationNotice" w:id="1">
    <w:p w14:paraId="690220EF" w14:textId="77777777" w:rsidR="003956D0" w:rsidRDefault="003956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BM Plex Sans">
    <w:altName w:val="Corbel"/>
    <w:panose1 w:val="020B0503050203000203"/>
    <w:charset w:val="00"/>
    <w:family w:val="swiss"/>
    <w:pitch w:val="variable"/>
    <w:sig w:usb0="A00002EF" w:usb1="5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5F4BA" w14:textId="77777777" w:rsidR="00FD49B9" w:rsidRDefault="002416D0">
    <w:pPr>
      <w:pStyle w:val="Fuzeile"/>
    </w:pPr>
    <w:r>
      <w:rPr>
        <w:noProof/>
      </w:rPr>
      <w:drawing>
        <wp:anchor distT="0" distB="0" distL="114300" distR="114300" simplePos="0" relativeHeight="251658244" behindDoc="1" locked="0" layoutInCell="1" allowOverlap="1" wp14:anchorId="6CC5F4C2" wp14:editId="6CC5F4C3">
          <wp:simplePos x="0" y="0"/>
          <wp:positionH relativeFrom="column">
            <wp:posOffset>-179705</wp:posOffset>
          </wp:positionH>
          <wp:positionV relativeFrom="paragraph">
            <wp:posOffset>54940</wp:posOffset>
          </wp:positionV>
          <wp:extent cx="7559675" cy="523875"/>
          <wp:effectExtent l="0" t="0" r="3175" b="952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7" name="UU_Footer_PressRelease_2021_52x210mm_INT_2021-0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675" cy="523875"/>
                  </a:xfrm>
                  <a:prstGeom prst="rect">
                    <a:avLst/>
                  </a:prstGeom>
                </pic:spPr>
              </pic:pic>
            </a:graphicData>
          </a:graphic>
          <wp14:sizeRelH relativeFrom="page">
            <wp14:pctWidth>0</wp14:pctWidth>
          </wp14:sizeRelH>
          <wp14:sizeRelV relativeFrom="page">
            <wp14:pctHeight>0</wp14:pctHeight>
          </wp14:sizeRelV>
        </wp:anchor>
      </w:drawing>
    </w:r>
    <w:r w:rsidR="00F01A4F">
      <w:rPr>
        <w:noProof/>
        <w:szCs w:val="32"/>
      </w:rPr>
      <mc:AlternateContent>
        <mc:Choice Requires="wps">
          <w:drawing>
            <wp:anchor distT="0" distB="0" distL="114300" distR="114300" simplePos="0" relativeHeight="251658242" behindDoc="0" locked="0" layoutInCell="1" allowOverlap="1" wp14:anchorId="6CC5F4C4" wp14:editId="6CC5F4C5">
              <wp:simplePos x="0" y="0"/>
              <wp:positionH relativeFrom="column">
                <wp:posOffset>675640</wp:posOffset>
              </wp:positionH>
              <wp:positionV relativeFrom="paragraph">
                <wp:posOffset>-414020</wp:posOffset>
              </wp:positionV>
              <wp:extent cx="6378575" cy="409575"/>
              <wp:effectExtent l="0" t="0" r="0" b="0"/>
              <wp:wrapSquare wrapText="bothSides"/>
              <wp:docPr id="19" name="Textfeld 19"/>
              <wp:cNvGraphicFramePr/>
              <a:graphic xmlns:a="http://schemas.openxmlformats.org/drawingml/2006/main">
                <a:graphicData uri="http://schemas.microsoft.com/office/word/2010/wordprocessingShape">
                  <wps:wsp>
                    <wps:cNvSpPr txBox="1"/>
                    <wps:spPr>
                      <a:xfrm>
                        <a:off x="0" y="0"/>
                        <a:ext cx="6378575" cy="409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C5F4C8" w14:textId="77777777" w:rsidR="00F01A4F" w:rsidRPr="00F01A4F" w:rsidRDefault="00F01A4F" w:rsidP="00F01A4F">
                          <w:pPr>
                            <w:spacing w:line="360" w:lineRule="auto"/>
                            <w:rPr>
                              <w:rFonts w:ascii="Arial" w:hAnsi="Arial" w:cs="Arial"/>
                              <w:color w:val="221E1F"/>
                              <w:sz w:val="14"/>
                              <w:szCs w:val="14"/>
                            </w:rPr>
                          </w:pPr>
                          <w:r>
                            <w:rPr>
                              <w:rFonts w:ascii="Arial" w:hAnsi="Arial" w:cs="Arial"/>
                              <w:b/>
                              <w:bCs/>
                              <w:color w:val="221E1F"/>
                              <w:sz w:val="14"/>
                              <w:szCs w:val="14"/>
                            </w:rPr>
                            <w:t xml:space="preserve">Uzin Utz </w:t>
                          </w:r>
                          <w:proofErr w:type="spellStart"/>
                          <w:r>
                            <w:rPr>
                              <w:rFonts w:ascii="Arial" w:hAnsi="Arial" w:cs="Arial"/>
                              <w:b/>
                              <w:bCs/>
                              <w:color w:val="221E1F"/>
                              <w:sz w:val="14"/>
                              <w:szCs w:val="14"/>
                            </w:rPr>
                            <w:t>Nederland</w:t>
                          </w:r>
                          <w:proofErr w:type="spellEnd"/>
                          <w:r>
                            <w:rPr>
                              <w:rFonts w:ascii="Arial" w:hAnsi="Arial" w:cs="Arial"/>
                              <w:b/>
                              <w:bCs/>
                              <w:color w:val="221E1F"/>
                              <w:sz w:val="14"/>
                              <w:szCs w:val="14"/>
                            </w:rPr>
                            <w:t xml:space="preserve"> </w:t>
                          </w:r>
                          <w:proofErr w:type="spellStart"/>
                          <w:r>
                            <w:rPr>
                              <w:rFonts w:ascii="Arial" w:hAnsi="Arial" w:cs="Arial"/>
                              <w:b/>
                              <w:bCs/>
                              <w:color w:val="221E1F"/>
                              <w:sz w:val="14"/>
                              <w:szCs w:val="14"/>
                            </w:rPr>
                            <w:t>bv</w:t>
                          </w:r>
                          <w:proofErr w:type="spellEnd"/>
                          <w:r>
                            <w:rPr>
                              <w:rFonts w:ascii="Arial" w:hAnsi="Arial" w:cs="Arial"/>
                              <w:color w:val="221E1F"/>
                              <w:sz w:val="14"/>
                              <w:szCs w:val="14"/>
                            </w:rPr>
                            <w:t xml:space="preserve"> | </w:t>
                          </w:r>
                          <w:proofErr w:type="spellStart"/>
                          <w:r>
                            <w:rPr>
                              <w:rFonts w:ascii="Arial" w:hAnsi="Arial" w:cs="Arial"/>
                              <w:color w:val="221E1F"/>
                              <w:sz w:val="14"/>
                              <w:szCs w:val="14"/>
                            </w:rPr>
                            <w:t>Bouwstraat</w:t>
                          </w:r>
                          <w:proofErr w:type="spellEnd"/>
                          <w:r>
                            <w:rPr>
                              <w:rFonts w:ascii="Arial" w:hAnsi="Arial" w:cs="Arial"/>
                              <w:color w:val="221E1F"/>
                              <w:sz w:val="14"/>
                              <w:szCs w:val="14"/>
                            </w:rPr>
                            <w:t xml:space="preserve"> 18 </w:t>
                          </w:r>
                          <w:r w:rsidRPr="003B40C0">
                            <w:rPr>
                              <w:rFonts w:ascii="Arial" w:hAnsi="Arial" w:cs="Arial"/>
                              <w:color w:val="221E1F"/>
                              <w:sz w:val="14"/>
                              <w:szCs w:val="14"/>
                            </w:rPr>
                            <w:t>|</w:t>
                          </w:r>
                          <w:r>
                            <w:rPr>
                              <w:rFonts w:ascii="Arial" w:hAnsi="Arial" w:cs="Arial"/>
                              <w:color w:val="221E1F"/>
                              <w:sz w:val="14"/>
                              <w:szCs w:val="14"/>
                            </w:rPr>
                            <w:t xml:space="preserve"> 7483 PA </w:t>
                          </w:r>
                          <w:proofErr w:type="spellStart"/>
                          <w:r>
                            <w:rPr>
                              <w:rFonts w:ascii="Arial" w:hAnsi="Arial" w:cs="Arial"/>
                              <w:color w:val="221E1F"/>
                              <w:sz w:val="14"/>
                              <w:szCs w:val="14"/>
                            </w:rPr>
                            <w:t>Haaksbergen</w:t>
                          </w:r>
                          <w:proofErr w:type="spellEnd"/>
                          <w:r>
                            <w:rPr>
                              <w:rFonts w:ascii="Arial" w:hAnsi="Arial" w:cs="Arial"/>
                              <w:color w:val="221E1F"/>
                              <w:sz w:val="14"/>
                              <w:szCs w:val="14"/>
                            </w:rPr>
                            <w:t xml:space="preserve"> </w:t>
                          </w:r>
                          <w:r w:rsidRPr="003B40C0">
                            <w:rPr>
                              <w:rFonts w:ascii="Arial" w:hAnsi="Arial" w:cs="Arial"/>
                              <w:color w:val="221E1F"/>
                              <w:sz w:val="14"/>
                              <w:szCs w:val="14"/>
                            </w:rPr>
                            <w:t>|</w:t>
                          </w:r>
                          <w:r>
                            <w:rPr>
                              <w:rFonts w:ascii="Arial" w:hAnsi="Arial" w:cs="Arial"/>
                              <w:color w:val="221E1F"/>
                              <w:sz w:val="14"/>
                              <w:szCs w:val="14"/>
                            </w:rPr>
                            <w:t xml:space="preserve"> </w:t>
                          </w:r>
                          <w:r w:rsidR="00686A16">
                            <w:rPr>
                              <w:rFonts w:ascii="Arial" w:hAnsi="Arial" w:cs="Arial"/>
                              <w:color w:val="221E1F"/>
                              <w:sz w:val="14"/>
                              <w:szCs w:val="14"/>
                            </w:rPr>
                            <w:t>Niederlande</w:t>
                          </w:r>
                          <w:r>
                            <w:rPr>
                              <w:rFonts w:ascii="Arial" w:hAnsi="Arial" w:cs="Arial"/>
                              <w:color w:val="221E1F"/>
                              <w:sz w:val="14"/>
                              <w:szCs w:val="14"/>
                            </w:rPr>
                            <w:t xml:space="preserve"> </w:t>
                          </w:r>
                          <w:r w:rsidRPr="003B40C0">
                            <w:rPr>
                              <w:rFonts w:ascii="Arial" w:hAnsi="Arial" w:cs="Arial"/>
                              <w:color w:val="221E1F"/>
                              <w:sz w:val="14"/>
                              <w:szCs w:val="14"/>
                            </w:rPr>
                            <w:t>|</w:t>
                          </w:r>
                          <w:r>
                            <w:rPr>
                              <w:rFonts w:ascii="Arial" w:hAnsi="Arial" w:cs="Arial"/>
                              <w:color w:val="221E1F"/>
                              <w:sz w:val="14"/>
                              <w:szCs w:val="14"/>
                            </w:rPr>
                            <w:t xml:space="preserve"> </w:t>
                          </w:r>
                          <w:r w:rsidRPr="003B40C0">
                            <w:rPr>
                              <w:rFonts w:ascii="Arial" w:hAnsi="Arial" w:cs="Arial"/>
                              <w:color w:val="221E1F"/>
                              <w:sz w:val="14"/>
                              <w:szCs w:val="14"/>
                            </w:rPr>
                            <w:t>T +</w:t>
                          </w:r>
                          <w:r>
                            <w:rPr>
                              <w:rFonts w:ascii="Arial" w:hAnsi="Arial" w:cs="Arial"/>
                              <w:color w:val="221E1F"/>
                              <w:sz w:val="14"/>
                              <w:szCs w:val="14"/>
                            </w:rPr>
                            <w:t xml:space="preserve">31 53 573 73-73 </w:t>
                          </w:r>
                          <w:r w:rsidRPr="003B40C0">
                            <w:rPr>
                              <w:rFonts w:ascii="Arial" w:hAnsi="Arial" w:cs="Arial"/>
                              <w:color w:val="221E1F"/>
                              <w:sz w:val="14"/>
                              <w:szCs w:val="14"/>
                            </w:rPr>
                            <w:t>|</w:t>
                          </w:r>
                          <w:r>
                            <w:rPr>
                              <w:rFonts w:ascii="Arial" w:hAnsi="Arial" w:cs="Arial"/>
                              <w:color w:val="221E1F"/>
                              <w:sz w:val="14"/>
                              <w:szCs w:val="14"/>
                            </w:rPr>
                            <w:t xml:space="preserve"> </w:t>
                          </w:r>
                          <w:r w:rsidRPr="00F01A4F">
                            <w:rPr>
                              <w:rStyle w:val="Hyperlink"/>
                              <w:rFonts w:ascii="Arial" w:hAnsi="Arial" w:cs="Arial"/>
                              <w:color w:val="auto"/>
                              <w:sz w:val="14"/>
                              <w:szCs w:val="14"/>
                              <w:u w:val="none"/>
                            </w:rPr>
                            <w:t>info@arturoflooring.com</w:t>
                          </w:r>
                          <w:r>
                            <w:rPr>
                              <w:rStyle w:val="Hyperlink"/>
                              <w:rFonts w:ascii="Arial" w:hAnsi="Arial" w:cs="Arial"/>
                              <w:color w:val="auto"/>
                              <w:sz w:val="14"/>
                              <w:szCs w:val="14"/>
                              <w:u w:val="none"/>
                            </w:rPr>
                            <w:t xml:space="preserve"> | </w:t>
                          </w:r>
                          <w:r>
                            <w:rPr>
                              <w:rFonts w:ascii="Arial" w:hAnsi="Arial" w:cs="Arial"/>
                              <w:color w:val="221E1F"/>
                              <w:sz w:val="14"/>
                              <w:szCs w:val="14"/>
                            </w:rPr>
                            <w:t>www.arturoflooring.com</w:t>
                          </w:r>
                        </w:p>
                        <w:p w14:paraId="6CC5F4C9" w14:textId="77777777" w:rsidR="00F01A4F" w:rsidRPr="003B40C0" w:rsidRDefault="00F01A4F" w:rsidP="00F01A4F">
                          <w:pPr>
                            <w:spacing w:line="360" w:lineRule="auto"/>
                            <w:rPr>
                              <w:rFonts w:ascii="Arial" w:hAnsi="Arial" w:cs="Arial"/>
                              <w:b/>
                              <w:color w:val="auto"/>
                              <w:sz w:val="16"/>
                              <w:szCs w:val="16"/>
                            </w:rPr>
                          </w:pPr>
                        </w:p>
                        <w:p w14:paraId="6CC5F4CA" w14:textId="77777777" w:rsidR="00A404F3" w:rsidRPr="003B40C0" w:rsidRDefault="00A404F3" w:rsidP="00A404F3">
                          <w:pPr>
                            <w:spacing w:line="360" w:lineRule="auto"/>
                            <w:rPr>
                              <w:rFonts w:ascii="Arial" w:hAnsi="Arial" w:cs="Arial"/>
                              <w:b/>
                              <w:color w:val="aut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C5F4C4" id="_x0000_t202" coordsize="21600,21600" o:spt="202" path="m,l,21600r21600,l21600,xe">
              <v:stroke joinstyle="miter"/>
              <v:path gradientshapeok="t" o:connecttype="rect"/>
            </v:shapetype>
            <v:shape id="Textfeld 19" o:spid="_x0000_s1028" type="#_x0000_t202" style="position:absolute;margin-left:53.2pt;margin-top:-32.6pt;width:502.25pt;height:32.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" filled="f" stroked="f" strokeweight=".5pt">
              <v:textbox>
                <w:txbxContent>
                  <w:p w14:paraId="6CC5F4C8" w14:textId="77777777" w:rsidR="00F01A4F" w:rsidRPr="00F01A4F" w:rsidRDefault="00F01A4F" w:rsidP="00F01A4F">
                    <w:pPr>
                      <w:spacing w:line="360" w:lineRule="auto"/>
                      <w:rPr>
                        <w:rFonts w:ascii="Arial" w:hAnsi="Arial" w:cs="Arial"/>
                        <w:color w:val="221E1F"/>
                        <w:sz w:val="14"/>
                        <w:szCs w:val="14"/>
                      </w:rPr>
                    </w:pPr>
                    <w:r>
                      <w:rPr>
                        <w:rFonts w:ascii="Arial" w:hAnsi="Arial" w:cs="Arial"/>
                        <w:b/>
                        <w:bCs/>
                        <w:color w:val="221E1F"/>
                        <w:sz w:val="14"/>
                        <w:szCs w:val="14"/>
                      </w:rPr>
                      <w:t xml:space="preserve">Uzin Utz </w:t>
                    </w:r>
                    <w:proofErr w:type="spellStart"/>
                    <w:r>
                      <w:rPr>
                        <w:rFonts w:ascii="Arial" w:hAnsi="Arial" w:cs="Arial"/>
                        <w:b/>
                        <w:bCs/>
                        <w:color w:val="221E1F"/>
                        <w:sz w:val="14"/>
                        <w:szCs w:val="14"/>
                      </w:rPr>
                      <w:t>Nederland</w:t>
                    </w:r>
                    <w:proofErr w:type="spellEnd"/>
                    <w:r>
                      <w:rPr>
                        <w:rFonts w:ascii="Arial" w:hAnsi="Arial" w:cs="Arial"/>
                        <w:b/>
                        <w:bCs/>
                        <w:color w:val="221E1F"/>
                        <w:sz w:val="14"/>
                        <w:szCs w:val="14"/>
                      </w:rPr>
                      <w:t xml:space="preserve"> </w:t>
                    </w:r>
                    <w:proofErr w:type="spellStart"/>
                    <w:r>
                      <w:rPr>
                        <w:rFonts w:ascii="Arial" w:hAnsi="Arial" w:cs="Arial"/>
                        <w:b/>
                        <w:bCs/>
                        <w:color w:val="221E1F"/>
                        <w:sz w:val="14"/>
                        <w:szCs w:val="14"/>
                      </w:rPr>
                      <w:t>bv</w:t>
                    </w:r>
                    <w:proofErr w:type="spellEnd"/>
                    <w:r>
                      <w:rPr>
                        <w:rFonts w:ascii="Arial" w:hAnsi="Arial" w:cs="Arial"/>
                        <w:color w:val="221E1F"/>
                        <w:sz w:val="14"/>
                        <w:szCs w:val="14"/>
                      </w:rPr>
                      <w:t xml:space="preserve"> | </w:t>
                    </w:r>
                    <w:proofErr w:type="spellStart"/>
                    <w:r>
                      <w:rPr>
                        <w:rFonts w:ascii="Arial" w:hAnsi="Arial" w:cs="Arial"/>
                        <w:color w:val="221E1F"/>
                        <w:sz w:val="14"/>
                        <w:szCs w:val="14"/>
                      </w:rPr>
                      <w:t>Bouwstraat</w:t>
                    </w:r>
                    <w:proofErr w:type="spellEnd"/>
                    <w:r>
                      <w:rPr>
                        <w:rFonts w:ascii="Arial" w:hAnsi="Arial" w:cs="Arial"/>
                        <w:color w:val="221E1F"/>
                        <w:sz w:val="14"/>
                        <w:szCs w:val="14"/>
                      </w:rPr>
                      <w:t xml:space="preserve"> 18 </w:t>
                    </w:r>
                    <w:r w:rsidRPr="003B40C0">
                      <w:rPr>
                        <w:rFonts w:ascii="Arial" w:hAnsi="Arial" w:cs="Arial"/>
                        <w:color w:val="221E1F"/>
                        <w:sz w:val="14"/>
                        <w:szCs w:val="14"/>
                      </w:rPr>
                      <w:t>|</w:t>
                    </w:r>
                    <w:r>
                      <w:rPr>
                        <w:rFonts w:ascii="Arial" w:hAnsi="Arial" w:cs="Arial"/>
                        <w:color w:val="221E1F"/>
                        <w:sz w:val="14"/>
                        <w:szCs w:val="14"/>
                      </w:rPr>
                      <w:t xml:space="preserve"> 7483 PA </w:t>
                    </w:r>
                    <w:proofErr w:type="spellStart"/>
                    <w:r>
                      <w:rPr>
                        <w:rFonts w:ascii="Arial" w:hAnsi="Arial" w:cs="Arial"/>
                        <w:color w:val="221E1F"/>
                        <w:sz w:val="14"/>
                        <w:szCs w:val="14"/>
                      </w:rPr>
                      <w:t>Haaksbergen</w:t>
                    </w:r>
                    <w:proofErr w:type="spellEnd"/>
                    <w:r>
                      <w:rPr>
                        <w:rFonts w:ascii="Arial" w:hAnsi="Arial" w:cs="Arial"/>
                        <w:color w:val="221E1F"/>
                        <w:sz w:val="14"/>
                        <w:szCs w:val="14"/>
                      </w:rPr>
                      <w:t xml:space="preserve"> </w:t>
                    </w:r>
                    <w:r w:rsidRPr="003B40C0">
                      <w:rPr>
                        <w:rFonts w:ascii="Arial" w:hAnsi="Arial" w:cs="Arial"/>
                        <w:color w:val="221E1F"/>
                        <w:sz w:val="14"/>
                        <w:szCs w:val="14"/>
                      </w:rPr>
                      <w:t>|</w:t>
                    </w:r>
                    <w:r>
                      <w:rPr>
                        <w:rFonts w:ascii="Arial" w:hAnsi="Arial" w:cs="Arial"/>
                        <w:color w:val="221E1F"/>
                        <w:sz w:val="14"/>
                        <w:szCs w:val="14"/>
                      </w:rPr>
                      <w:t xml:space="preserve"> </w:t>
                    </w:r>
                    <w:r w:rsidR="00686A16">
                      <w:rPr>
                        <w:rFonts w:ascii="Arial" w:hAnsi="Arial" w:cs="Arial"/>
                        <w:color w:val="221E1F"/>
                        <w:sz w:val="14"/>
                        <w:szCs w:val="14"/>
                      </w:rPr>
                      <w:t>Niederlande</w:t>
                    </w:r>
                    <w:r>
                      <w:rPr>
                        <w:rFonts w:ascii="Arial" w:hAnsi="Arial" w:cs="Arial"/>
                        <w:color w:val="221E1F"/>
                        <w:sz w:val="14"/>
                        <w:szCs w:val="14"/>
                      </w:rPr>
                      <w:t xml:space="preserve"> </w:t>
                    </w:r>
                    <w:r w:rsidRPr="003B40C0">
                      <w:rPr>
                        <w:rFonts w:ascii="Arial" w:hAnsi="Arial" w:cs="Arial"/>
                        <w:color w:val="221E1F"/>
                        <w:sz w:val="14"/>
                        <w:szCs w:val="14"/>
                      </w:rPr>
                      <w:t>|</w:t>
                    </w:r>
                    <w:r>
                      <w:rPr>
                        <w:rFonts w:ascii="Arial" w:hAnsi="Arial" w:cs="Arial"/>
                        <w:color w:val="221E1F"/>
                        <w:sz w:val="14"/>
                        <w:szCs w:val="14"/>
                      </w:rPr>
                      <w:t xml:space="preserve"> </w:t>
                    </w:r>
                    <w:r w:rsidRPr="003B40C0">
                      <w:rPr>
                        <w:rFonts w:ascii="Arial" w:hAnsi="Arial" w:cs="Arial"/>
                        <w:color w:val="221E1F"/>
                        <w:sz w:val="14"/>
                        <w:szCs w:val="14"/>
                      </w:rPr>
                      <w:t>T +</w:t>
                    </w:r>
                    <w:r>
                      <w:rPr>
                        <w:rFonts w:ascii="Arial" w:hAnsi="Arial" w:cs="Arial"/>
                        <w:color w:val="221E1F"/>
                        <w:sz w:val="14"/>
                        <w:szCs w:val="14"/>
                      </w:rPr>
                      <w:t xml:space="preserve">31 53 573 73-73 </w:t>
                    </w:r>
                    <w:r w:rsidRPr="003B40C0">
                      <w:rPr>
                        <w:rFonts w:ascii="Arial" w:hAnsi="Arial" w:cs="Arial"/>
                        <w:color w:val="221E1F"/>
                        <w:sz w:val="14"/>
                        <w:szCs w:val="14"/>
                      </w:rPr>
                      <w:t>|</w:t>
                    </w:r>
                    <w:r>
                      <w:rPr>
                        <w:rFonts w:ascii="Arial" w:hAnsi="Arial" w:cs="Arial"/>
                        <w:color w:val="221E1F"/>
                        <w:sz w:val="14"/>
                        <w:szCs w:val="14"/>
                      </w:rPr>
                      <w:t xml:space="preserve"> </w:t>
                    </w:r>
                    <w:r w:rsidRPr="00F01A4F">
                      <w:rPr>
                        <w:rStyle w:val="Hyperlink"/>
                        <w:rFonts w:ascii="Arial" w:hAnsi="Arial" w:cs="Arial"/>
                        <w:color w:val="auto"/>
                        <w:sz w:val="14"/>
                        <w:szCs w:val="14"/>
                        <w:u w:val="none"/>
                      </w:rPr>
                      <w:t>info@arturoflooring.com</w:t>
                    </w:r>
                    <w:r>
                      <w:rPr>
                        <w:rStyle w:val="Hyperlink"/>
                        <w:rFonts w:ascii="Arial" w:hAnsi="Arial" w:cs="Arial"/>
                        <w:color w:val="auto"/>
                        <w:sz w:val="14"/>
                        <w:szCs w:val="14"/>
                        <w:u w:val="none"/>
                      </w:rPr>
                      <w:t xml:space="preserve"> | </w:t>
                    </w:r>
                    <w:r>
                      <w:rPr>
                        <w:rFonts w:ascii="Arial" w:hAnsi="Arial" w:cs="Arial"/>
                        <w:color w:val="221E1F"/>
                        <w:sz w:val="14"/>
                        <w:szCs w:val="14"/>
                      </w:rPr>
                      <w:t>www.arturoflooring.com</w:t>
                    </w:r>
                  </w:p>
                  <w:p w14:paraId="6CC5F4C9" w14:textId="77777777" w:rsidR="00F01A4F" w:rsidRPr="003B40C0" w:rsidRDefault="00F01A4F" w:rsidP="00F01A4F">
                    <w:pPr>
                      <w:spacing w:line="360" w:lineRule="auto"/>
                      <w:rPr>
                        <w:rFonts w:ascii="Arial" w:hAnsi="Arial" w:cs="Arial"/>
                        <w:b/>
                        <w:color w:val="auto"/>
                        <w:sz w:val="16"/>
                        <w:szCs w:val="16"/>
                      </w:rPr>
                    </w:pPr>
                  </w:p>
                  <w:p w14:paraId="6CC5F4CA" w14:textId="77777777" w:rsidR="00A404F3" w:rsidRPr="003B40C0" w:rsidRDefault="00A404F3" w:rsidP="00A404F3">
                    <w:pPr>
                      <w:spacing w:line="360" w:lineRule="auto"/>
                      <w:rPr>
                        <w:rFonts w:ascii="Arial" w:hAnsi="Arial" w:cs="Arial"/>
                        <w:b/>
                        <w:color w:val="auto"/>
                        <w:sz w:val="16"/>
                        <w:szCs w:val="16"/>
                      </w:rPr>
                    </w:pPr>
                  </w:p>
                </w:txbxContent>
              </v:textbox>
              <w10:wrap type="square"/>
            </v:shape>
          </w:pict>
        </mc:Fallback>
      </mc:AlternateContent>
    </w:r>
  </w:p>
  <w:p w14:paraId="6CC5F4BB" w14:textId="77777777" w:rsidR="00FD49B9" w:rsidRDefault="00FD49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84879" w14:textId="77777777" w:rsidR="003956D0" w:rsidRDefault="003956D0" w:rsidP="00FD49B9">
      <w:pPr>
        <w:spacing w:after="0" w:line="240" w:lineRule="auto"/>
      </w:pPr>
      <w:r>
        <w:separator/>
      </w:r>
    </w:p>
  </w:footnote>
  <w:footnote w:type="continuationSeparator" w:id="0">
    <w:p w14:paraId="5A5EC1A2" w14:textId="77777777" w:rsidR="003956D0" w:rsidRDefault="003956D0" w:rsidP="00FD49B9">
      <w:pPr>
        <w:spacing w:after="0" w:line="240" w:lineRule="auto"/>
      </w:pPr>
      <w:r>
        <w:continuationSeparator/>
      </w:r>
    </w:p>
  </w:footnote>
  <w:footnote w:type="continuationNotice" w:id="1">
    <w:p w14:paraId="6631B3D6" w14:textId="77777777" w:rsidR="003956D0" w:rsidRDefault="003956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5F4B3" w14:textId="725A1BBD" w:rsidR="00346AF3" w:rsidRDefault="00346AF3" w:rsidP="00F01A4F">
    <w:pPr>
      <w:pStyle w:val="SeitenzahlenCICD"/>
      <w:framePr w:wrap="around" w:vAnchor="margin" w:hAnchor="page" w:x="285" w:yAlign="center" w:anchorLock="1"/>
    </w:pPr>
    <w:r>
      <w:fldChar w:fldCharType="begin"/>
    </w:r>
    <w:r>
      <w:instrText>PAGE  \* Arabic  \* MERGEFORMAT</w:instrText>
    </w:r>
    <w:r>
      <w:fldChar w:fldCharType="separate"/>
    </w:r>
    <w:r w:rsidR="002922EA">
      <w:rPr>
        <w:noProof/>
      </w:rPr>
      <w:t>1</w:t>
    </w:r>
    <w:r>
      <w:fldChar w:fldCharType="end"/>
    </w:r>
    <w:r>
      <w:t xml:space="preserve"> </w:t>
    </w:r>
    <w:r>
      <w:rPr>
        <w:b w:val="0"/>
      </w:rPr>
      <w:t xml:space="preserve">/ </w:t>
    </w:r>
    <w:r>
      <w:rPr>
        <w:b w:val="0"/>
      </w:rPr>
      <w:fldChar w:fldCharType="begin"/>
    </w:r>
    <w:r>
      <w:rPr>
        <w:b w:val="0"/>
      </w:rPr>
      <w:instrText>NUMPAGES  \* Arabic  \* MERGEFORMAT</w:instrText>
    </w:r>
    <w:r>
      <w:rPr>
        <w:b w:val="0"/>
      </w:rPr>
      <w:fldChar w:fldCharType="separate"/>
    </w:r>
    <w:r w:rsidR="002922EA">
      <w:rPr>
        <w:b w:val="0"/>
        <w:noProof/>
      </w:rPr>
      <w:t>4</w:t>
    </w:r>
    <w:r>
      <w:rPr>
        <w:b w:val="0"/>
      </w:rPr>
      <w:fldChar w:fldCharType="end"/>
    </w:r>
  </w:p>
  <w:p w14:paraId="6CC5F4B4" w14:textId="77777777" w:rsidR="00FD49B9" w:rsidRDefault="005F2E91">
    <w:pPr>
      <w:pStyle w:val="Kopfzeile"/>
    </w:pPr>
    <w:r>
      <w:rPr>
        <w:noProof/>
      </w:rPr>
      <w:drawing>
        <wp:anchor distT="0" distB="0" distL="114300" distR="114300" simplePos="0" relativeHeight="251658243" behindDoc="1" locked="0" layoutInCell="1" allowOverlap="1" wp14:anchorId="6CC5F4BC" wp14:editId="6CC5F4BD">
          <wp:simplePos x="0" y="0"/>
          <wp:positionH relativeFrom="column">
            <wp:posOffset>-172391</wp:posOffset>
          </wp:positionH>
          <wp:positionV relativeFrom="paragraph">
            <wp:posOffset>-575945</wp:posOffset>
          </wp:positionV>
          <wp:extent cx="7593509" cy="1880006"/>
          <wp:effectExtent l="0" t="0" r="7620" b="635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6" name="UU_Header_PressRelease_2021_52x210mm_INT_2021-0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96915" cy="1880849"/>
                  </a:xfrm>
                  <a:prstGeom prst="rect">
                    <a:avLst/>
                  </a:prstGeom>
                </pic:spPr>
              </pic:pic>
            </a:graphicData>
          </a:graphic>
          <wp14:sizeRelH relativeFrom="margin">
            <wp14:pctWidth>0</wp14:pctWidth>
          </wp14:sizeRelH>
          <wp14:sizeRelV relativeFrom="margin">
            <wp14:pctHeight>0</wp14:pctHeight>
          </wp14:sizeRelV>
        </wp:anchor>
      </w:drawing>
    </w:r>
  </w:p>
  <w:p w14:paraId="6CC5F4B5" w14:textId="77777777" w:rsidR="005F2E91" w:rsidRDefault="005F2E91">
    <w:pPr>
      <w:pStyle w:val="Kopfzeile"/>
    </w:pPr>
  </w:p>
  <w:p w14:paraId="6CC5F4B6" w14:textId="77777777" w:rsidR="005F2E91" w:rsidRDefault="005F2E91">
    <w:pPr>
      <w:pStyle w:val="Kopfzeile"/>
    </w:pPr>
  </w:p>
  <w:p w14:paraId="6CC5F4B7" w14:textId="77777777" w:rsidR="005F2E91" w:rsidRDefault="005F2E91">
    <w:pPr>
      <w:pStyle w:val="Kopfzeile"/>
    </w:pPr>
  </w:p>
  <w:p w14:paraId="6CC5F4B8" w14:textId="77777777" w:rsidR="005F2E91" w:rsidRDefault="005F2E91">
    <w:pPr>
      <w:pStyle w:val="Kopfzeile"/>
    </w:pPr>
  </w:p>
  <w:p w14:paraId="6CC5F4B9" w14:textId="77777777" w:rsidR="00FD49B9" w:rsidRDefault="005F2E91">
    <w:pPr>
      <w:pStyle w:val="Kopfzeile"/>
    </w:pPr>
    <w:r>
      <w:rPr>
        <w:noProof/>
        <w:szCs w:val="32"/>
      </w:rPr>
      <mc:AlternateContent>
        <mc:Choice Requires="wps">
          <w:drawing>
            <wp:anchor distT="0" distB="0" distL="114300" distR="114300" simplePos="0" relativeHeight="251658240" behindDoc="0" locked="0" layoutInCell="1" allowOverlap="1" wp14:anchorId="6CC5F4BE" wp14:editId="6CC5F4BF">
              <wp:simplePos x="0" y="0"/>
              <wp:positionH relativeFrom="column">
                <wp:posOffset>645795</wp:posOffset>
              </wp:positionH>
              <wp:positionV relativeFrom="page">
                <wp:posOffset>1511300</wp:posOffset>
              </wp:positionV>
              <wp:extent cx="2416810" cy="335915"/>
              <wp:effectExtent l="0" t="0" r="0" b="6985"/>
              <wp:wrapSquare wrapText="bothSides"/>
              <wp:docPr id="17" name="Textfeld 17"/>
              <wp:cNvGraphicFramePr/>
              <a:graphic xmlns:a="http://schemas.openxmlformats.org/drawingml/2006/main">
                <a:graphicData uri="http://schemas.microsoft.com/office/word/2010/wordprocessingShape">
                  <wps:wsp>
                    <wps:cNvSpPr txBox="1"/>
                    <wps:spPr>
                      <a:xfrm>
                        <a:off x="0" y="0"/>
                        <a:ext cx="2416810" cy="3359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C5F4C6" w14:textId="77777777" w:rsidR="00B34FEA" w:rsidRPr="00B34FEA" w:rsidRDefault="00B34FEA" w:rsidP="00B34FEA">
                          <w:pPr>
                            <w:rPr>
                              <w:rFonts w:ascii="Arial" w:hAnsi="Arial" w:cs="Arial"/>
                              <w:b/>
                              <w:color w:val="FFFFFF" w:themeColor="background1"/>
                              <w:sz w:val="32"/>
                              <w:szCs w:val="32"/>
                            </w:rPr>
                          </w:pPr>
                          <w:r w:rsidRPr="00B34FEA">
                            <w:rPr>
                              <w:rFonts w:ascii="Arial" w:hAnsi="Arial" w:cs="Arial"/>
                              <w:b/>
                              <w:color w:val="FFFFFF" w:themeColor="background1"/>
                              <w:sz w:val="32"/>
                              <w:szCs w:val="32"/>
                            </w:rPr>
                            <w:t>PRESS</w:t>
                          </w:r>
                          <w:r w:rsidR="00152897">
                            <w:rPr>
                              <w:rFonts w:ascii="Arial" w:hAnsi="Arial" w:cs="Arial"/>
                              <w:b/>
                              <w:color w:val="FFFFFF" w:themeColor="background1"/>
                              <w:sz w:val="32"/>
                              <w:szCs w:val="32"/>
                            </w:rPr>
                            <w:t>EMITTEILUNG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C5F4BE" id="_x0000_t202" coordsize="21600,21600" o:spt="202" path="m,l,21600r21600,l21600,xe">
              <v:stroke joinstyle="miter"/>
              <v:path gradientshapeok="t" o:connecttype="rect"/>
            </v:shapetype>
            <v:shape id="Textfeld 17" o:spid="_x0000_s1026" type="#_x0000_t202" style="position:absolute;margin-left:50.85pt;margin-top:119pt;width:190.3pt;height:26.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" filled="f" stroked="f" strokeweight=".5pt">
              <v:textbox>
                <w:txbxContent>
                  <w:p w14:paraId="6CC5F4C6" w14:textId="77777777" w:rsidR="00B34FEA" w:rsidRPr="00B34FEA" w:rsidRDefault="00B34FEA" w:rsidP="00B34FEA">
                    <w:pPr>
                      <w:rPr>
                        <w:rFonts w:ascii="Arial" w:hAnsi="Arial" w:cs="Arial"/>
                        <w:b/>
                        <w:color w:val="FFFFFF" w:themeColor="background1"/>
                        <w:sz w:val="32"/>
                        <w:szCs w:val="32"/>
                      </w:rPr>
                    </w:pPr>
                    <w:r w:rsidRPr="00B34FEA">
                      <w:rPr>
                        <w:rFonts w:ascii="Arial" w:hAnsi="Arial" w:cs="Arial"/>
                        <w:b/>
                        <w:color w:val="FFFFFF" w:themeColor="background1"/>
                        <w:sz w:val="32"/>
                        <w:szCs w:val="32"/>
                      </w:rPr>
                      <w:t>PRESS</w:t>
                    </w:r>
                    <w:r w:rsidR="00152897">
                      <w:rPr>
                        <w:rFonts w:ascii="Arial" w:hAnsi="Arial" w:cs="Arial"/>
                        <w:b/>
                        <w:color w:val="FFFFFF" w:themeColor="background1"/>
                        <w:sz w:val="32"/>
                        <w:szCs w:val="32"/>
                      </w:rPr>
                      <w:t>EMITTEILUNG</w:t>
                    </w:r>
                  </w:p>
                </w:txbxContent>
              </v:textbox>
              <w10:wrap type="square" anchory="page"/>
            </v:shape>
          </w:pict>
        </mc:Fallback>
      </mc:AlternateContent>
    </w:r>
    <w:r w:rsidR="00A404F3">
      <w:rPr>
        <w:noProof/>
        <w:szCs w:val="32"/>
      </w:rPr>
      <mc:AlternateContent>
        <mc:Choice Requires="wps">
          <w:drawing>
            <wp:anchor distT="0" distB="0" distL="114300" distR="114300" simplePos="0" relativeHeight="251658241" behindDoc="0" locked="0" layoutInCell="1" allowOverlap="1" wp14:anchorId="6CC5F4C0" wp14:editId="6CC5F4C1">
              <wp:simplePos x="0" y="0"/>
              <wp:positionH relativeFrom="column">
                <wp:posOffset>629285</wp:posOffset>
              </wp:positionH>
              <wp:positionV relativeFrom="paragraph">
                <wp:posOffset>498587</wp:posOffset>
              </wp:positionV>
              <wp:extent cx="2416810" cy="409575"/>
              <wp:effectExtent l="0" t="0" r="0" b="0"/>
              <wp:wrapSquare wrapText="bothSides"/>
              <wp:docPr id="18" name="Textfeld 18"/>
              <wp:cNvGraphicFramePr/>
              <a:graphic xmlns:a="http://schemas.openxmlformats.org/drawingml/2006/main">
                <a:graphicData uri="http://schemas.microsoft.com/office/word/2010/wordprocessingShape">
                  <wps:wsp>
                    <wps:cNvSpPr txBox="1"/>
                    <wps:spPr>
                      <a:xfrm>
                        <a:off x="0" y="0"/>
                        <a:ext cx="2416810" cy="409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C5F4C7" w14:textId="77777777" w:rsidR="00A404F3" w:rsidRPr="00A404F3" w:rsidRDefault="00152897" w:rsidP="00A404F3">
                          <w:pPr>
                            <w:spacing w:line="360" w:lineRule="auto"/>
                            <w:rPr>
                              <w:rFonts w:ascii="Arial" w:hAnsi="Arial" w:cs="Arial"/>
                              <w:b/>
                              <w:color w:val="auto"/>
                              <w:sz w:val="16"/>
                              <w:szCs w:val="16"/>
                            </w:rPr>
                          </w:pPr>
                          <w:r>
                            <w:rPr>
                              <w:rFonts w:ascii="Arial" w:hAnsi="Arial" w:cs="Arial"/>
                              <w:b/>
                              <w:color w:val="auto"/>
                              <w:sz w:val="16"/>
                              <w:szCs w:val="16"/>
                            </w:rPr>
                            <w:t>Abdruck frei</w:t>
                          </w:r>
                          <w:r w:rsidR="00F01A4F">
                            <w:rPr>
                              <w:rFonts w:ascii="Arial" w:hAnsi="Arial" w:cs="Arial"/>
                              <w:b/>
                              <w:color w:val="auto"/>
                              <w:sz w:val="16"/>
                              <w:szCs w:val="16"/>
                            </w:rPr>
                            <w:t xml:space="preserve"> | </w:t>
                          </w:r>
                          <w:r>
                            <w:rPr>
                              <w:rFonts w:ascii="Arial" w:hAnsi="Arial" w:cs="Arial"/>
                              <w:b/>
                              <w:color w:val="auto"/>
                              <w:sz w:val="16"/>
                              <w:szCs w:val="16"/>
                            </w:rPr>
                            <w:t>Belegexemplar erbeten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C5F4C0" id="Textfeld 18" o:spid="_x0000_s1027" type="#_x0000_t202" style="position:absolute;margin-left:49.55pt;margin-top:39.25pt;width:190.3pt;height:32.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" filled="f" stroked="f" strokeweight=".5pt">
              <v:textbox>
                <w:txbxContent>
                  <w:p w14:paraId="6CC5F4C7" w14:textId="77777777" w:rsidR="00A404F3" w:rsidRPr="00A404F3" w:rsidRDefault="00152897" w:rsidP="00A404F3">
                    <w:pPr>
                      <w:spacing w:line="360" w:lineRule="auto"/>
                      <w:rPr>
                        <w:rFonts w:ascii="Arial" w:hAnsi="Arial" w:cs="Arial"/>
                        <w:b/>
                        <w:color w:val="auto"/>
                        <w:sz w:val="16"/>
                        <w:szCs w:val="16"/>
                      </w:rPr>
                    </w:pPr>
                    <w:r>
                      <w:rPr>
                        <w:rFonts w:ascii="Arial" w:hAnsi="Arial" w:cs="Arial"/>
                        <w:b/>
                        <w:color w:val="auto"/>
                        <w:sz w:val="16"/>
                        <w:szCs w:val="16"/>
                      </w:rPr>
                      <w:t>Abdruck frei</w:t>
                    </w:r>
                    <w:r w:rsidR="00F01A4F">
                      <w:rPr>
                        <w:rFonts w:ascii="Arial" w:hAnsi="Arial" w:cs="Arial"/>
                        <w:b/>
                        <w:color w:val="auto"/>
                        <w:sz w:val="16"/>
                        <w:szCs w:val="16"/>
                      </w:rPr>
                      <w:t xml:space="preserve"> | </w:t>
                    </w:r>
                    <w:r>
                      <w:rPr>
                        <w:rFonts w:ascii="Arial" w:hAnsi="Arial" w:cs="Arial"/>
                        <w:b/>
                        <w:color w:val="auto"/>
                        <w:sz w:val="16"/>
                        <w:szCs w:val="16"/>
                      </w:rPr>
                      <w:t>Belegexemplar erbeten</w:t>
                    </w:r>
                  </w:p>
                </w:txbxContent>
              </v:textbox>
              <w10:wrap type="squar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D23"/>
    <w:rsid w:val="0004443F"/>
    <w:rsid w:val="0005328A"/>
    <w:rsid w:val="000667C1"/>
    <w:rsid w:val="000741F4"/>
    <w:rsid w:val="000756DF"/>
    <w:rsid w:val="0009690B"/>
    <w:rsid w:val="00096CF8"/>
    <w:rsid w:val="000A2119"/>
    <w:rsid w:val="000D0B5A"/>
    <w:rsid w:val="000D1C10"/>
    <w:rsid w:val="000D72D7"/>
    <w:rsid w:val="000F1F05"/>
    <w:rsid w:val="000F5E13"/>
    <w:rsid w:val="000F7BF1"/>
    <w:rsid w:val="001009A6"/>
    <w:rsid w:val="00122817"/>
    <w:rsid w:val="00134823"/>
    <w:rsid w:val="001376D4"/>
    <w:rsid w:val="001407A4"/>
    <w:rsid w:val="0014651F"/>
    <w:rsid w:val="00147700"/>
    <w:rsid w:val="00150310"/>
    <w:rsid w:val="00152897"/>
    <w:rsid w:val="00154E13"/>
    <w:rsid w:val="00156977"/>
    <w:rsid w:val="001A26E9"/>
    <w:rsid w:val="001B3DFE"/>
    <w:rsid w:val="001D7209"/>
    <w:rsid w:val="001E7B01"/>
    <w:rsid w:val="00204DE1"/>
    <w:rsid w:val="00212C1E"/>
    <w:rsid w:val="002142E1"/>
    <w:rsid w:val="0021498B"/>
    <w:rsid w:val="00217BFD"/>
    <w:rsid w:val="002230CA"/>
    <w:rsid w:val="00231B39"/>
    <w:rsid w:val="002416D0"/>
    <w:rsid w:val="00241858"/>
    <w:rsid w:val="0024333B"/>
    <w:rsid w:val="002503DC"/>
    <w:rsid w:val="00263C8C"/>
    <w:rsid w:val="0027169F"/>
    <w:rsid w:val="00271862"/>
    <w:rsid w:val="00275654"/>
    <w:rsid w:val="00276984"/>
    <w:rsid w:val="00282138"/>
    <w:rsid w:val="00291615"/>
    <w:rsid w:val="002922EA"/>
    <w:rsid w:val="00295FC4"/>
    <w:rsid w:val="002A512C"/>
    <w:rsid w:val="002B6C21"/>
    <w:rsid w:val="002C350B"/>
    <w:rsid w:val="002D1301"/>
    <w:rsid w:val="002D23FA"/>
    <w:rsid w:val="002D385A"/>
    <w:rsid w:val="003022C3"/>
    <w:rsid w:val="003032F6"/>
    <w:rsid w:val="003037CC"/>
    <w:rsid w:val="00303C52"/>
    <w:rsid w:val="0031284E"/>
    <w:rsid w:val="00317322"/>
    <w:rsid w:val="00337C9E"/>
    <w:rsid w:val="00341DB1"/>
    <w:rsid w:val="003421A4"/>
    <w:rsid w:val="00346AF3"/>
    <w:rsid w:val="00352EFD"/>
    <w:rsid w:val="00356108"/>
    <w:rsid w:val="00361523"/>
    <w:rsid w:val="00373E01"/>
    <w:rsid w:val="00377055"/>
    <w:rsid w:val="0037755F"/>
    <w:rsid w:val="00383803"/>
    <w:rsid w:val="00391F56"/>
    <w:rsid w:val="003956D0"/>
    <w:rsid w:val="003B40C0"/>
    <w:rsid w:val="003C26FD"/>
    <w:rsid w:val="003C6D8B"/>
    <w:rsid w:val="004004A1"/>
    <w:rsid w:val="00403846"/>
    <w:rsid w:val="00407DD1"/>
    <w:rsid w:val="00410B82"/>
    <w:rsid w:val="00431BE9"/>
    <w:rsid w:val="00436706"/>
    <w:rsid w:val="00444571"/>
    <w:rsid w:val="0044580C"/>
    <w:rsid w:val="00453CBE"/>
    <w:rsid w:val="00455739"/>
    <w:rsid w:val="0045769F"/>
    <w:rsid w:val="004623D8"/>
    <w:rsid w:val="00462810"/>
    <w:rsid w:val="00471FEB"/>
    <w:rsid w:val="00476EFB"/>
    <w:rsid w:val="00477070"/>
    <w:rsid w:val="00491327"/>
    <w:rsid w:val="004A3C25"/>
    <w:rsid w:val="004B3F02"/>
    <w:rsid w:val="004C21AB"/>
    <w:rsid w:val="004C4558"/>
    <w:rsid w:val="004E0433"/>
    <w:rsid w:val="004F4445"/>
    <w:rsid w:val="00512851"/>
    <w:rsid w:val="00516922"/>
    <w:rsid w:val="00516FEC"/>
    <w:rsid w:val="0052213D"/>
    <w:rsid w:val="005229D0"/>
    <w:rsid w:val="00544E93"/>
    <w:rsid w:val="00557E05"/>
    <w:rsid w:val="00557ECD"/>
    <w:rsid w:val="00576DC7"/>
    <w:rsid w:val="00590C75"/>
    <w:rsid w:val="00590CF4"/>
    <w:rsid w:val="0059141C"/>
    <w:rsid w:val="005C38BF"/>
    <w:rsid w:val="005D093E"/>
    <w:rsid w:val="005D3C6F"/>
    <w:rsid w:val="005E68BE"/>
    <w:rsid w:val="005F2E91"/>
    <w:rsid w:val="005F5A11"/>
    <w:rsid w:val="00602D76"/>
    <w:rsid w:val="006074C3"/>
    <w:rsid w:val="00610005"/>
    <w:rsid w:val="00616B71"/>
    <w:rsid w:val="0061764A"/>
    <w:rsid w:val="006222F0"/>
    <w:rsid w:val="0062551B"/>
    <w:rsid w:val="00626812"/>
    <w:rsid w:val="006375BC"/>
    <w:rsid w:val="0064499C"/>
    <w:rsid w:val="0064509B"/>
    <w:rsid w:val="0065255C"/>
    <w:rsid w:val="006652BB"/>
    <w:rsid w:val="00677DDD"/>
    <w:rsid w:val="00680D23"/>
    <w:rsid w:val="00686A16"/>
    <w:rsid w:val="00695C63"/>
    <w:rsid w:val="00697F38"/>
    <w:rsid w:val="006A01DD"/>
    <w:rsid w:val="006A1550"/>
    <w:rsid w:val="006A24BA"/>
    <w:rsid w:val="006A3294"/>
    <w:rsid w:val="006A62DA"/>
    <w:rsid w:val="006B4F40"/>
    <w:rsid w:val="006C0DD2"/>
    <w:rsid w:val="006C619C"/>
    <w:rsid w:val="006E7674"/>
    <w:rsid w:val="006F6224"/>
    <w:rsid w:val="006F748E"/>
    <w:rsid w:val="007037DE"/>
    <w:rsid w:val="00706234"/>
    <w:rsid w:val="00712652"/>
    <w:rsid w:val="0071332A"/>
    <w:rsid w:val="00714AB9"/>
    <w:rsid w:val="00715B50"/>
    <w:rsid w:val="00717CE8"/>
    <w:rsid w:val="00724AC0"/>
    <w:rsid w:val="00735AF0"/>
    <w:rsid w:val="00741B39"/>
    <w:rsid w:val="00743039"/>
    <w:rsid w:val="00744C7C"/>
    <w:rsid w:val="00747EA5"/>
    <w:rsid w:val="00757CAC"/>
    <w:rsid w:val="00764C22"/>
    <w:rsid w:val="00776FFE"/>
    <w:rsid w:val="007812AA"/>
    <w:rsid w:val="007834C0"/>
    <w:rsid w:val="00785588"/>
    <w:rsid w:val="007A69DE"/>
    <w:rsid w:val="007B1205"/>
    <w:rsid w:val="007B5C46"/>
    <w:rsid w:val="007D6CBD"/>
    <w:rsid w:val="007D6DC4"/>
    <w:rsid w:val="007E51F2"/>
    <w:rsid w:val="007F3D80"/>
    <w:rsid w:val="0081577B"/>
    <w:rsid w:val="00831CE6"/>
    <w:rsid w:val="00834619"/>
    <w:rsid w:val="0085059B"/>
    <w:rsid w:val="008517BE"/>
    <w:rsid w:val="00853A50"/>
    <w:rsid w:val="00873A8B"/>
    <w:rsid w:val="00877160"/>
    <w:rsid w:val="0088447D"/>
    <w:rsid w:val="008A133A"/>
    <w:rsid w:val="008A7A75"/>
    <w:rsid w:val="008C4271"/>
    <w:rsid w:val="008C4510"/>
    <w:rsid w:val="008E055A"/>
    <w:rsid w:val="008E4FEB"/>
    <w:rsid w:val="00923951"/>
    <w:rsid w:val="00933025"/>
    <w:rsid w:val="00933EC1"/>
    <w:rsid w:val="0094767D"/>
    <w:rsid w:val="00952724"/>
    <w:rsid w:val="00960FC5"/>
    <w:rsid w:val="009635A5"/>
    <w:rsid w:val="00966546"/>
    <w:rsid w:val="009719BD"/>
    <w:rsid w:val="0097576E"/>
    <w:rsid w:val="00980446"/>
    <w:rsid w:val="00986316"/>
    <w:rsid w:val="00993F86"/>
    <w:rsid w:val="00995487"/>
    <w:rsid w:val="009A44C8"/>
    <w:rsid w:val="009B273E"/>
    <w:rsid w:val="009B3268"/>
    <w:rsid w:val="009C587D"/>
    <w:rsid w:val="009D0053"/>
    <w:rsid w:val="009D15A6"/>
    <w:rsid w:val="009E0B0A"/>
    <w:rsid w:val="009E20EE"/>
    <w:rsid w:val="009F3265"/>
    <w:rsid w:val="00A04C51"/>
    <w:rsid w:val="00A1065B"/>
    <w:rsid w:val="00A12084"/>
    <w:rsid w:val="00A20D7E"/>
    <w:rsid w:val="00A2166C"/>
    <w:rsid w:val="00A27B09"/>
    <w:rsid w:val="00A404F3"/>
    <w:rsid w:val="00A4739B"/>
    <w:rsid w:val="00A57501"/>
    <w:rsid w:val="00A8455A"/>
    <w:rsid w:val="00A951D5"/>
    <w:rsid w:val="00AA236E"/>
    <w:rsid w:val="00AB1E12"/>
    <w:rsid w:val="00AC25E7"/>
    <w:rsid w:val="00AC6DFA"/>
    <w:rsid w:val="00AD46F5"/>
    <w:rsid w:val="00AE2AA9"/>
    <w:rsid w:val="00AF467D"/>
    <w:rsid w:val="00B015F1"/>
    <w:rsid w:val="00B134A7"/>
    <w:rsid w:val="00B144FC"/>
    <w:rsid w:val="00B34FEA"/>
    <w:rsid w:val="00B42EE7"/>
    <w:rsid w:val="00B62365"/>
    <w:rsid w:val="00B72191"/>
    <w:rsid w:val="00B838AF"/>
    <w:rsid w:val="00B87A40"/>
    <w:rsid w:val="00B95C08"/>
    <w:rsid w:val="00BA5F5A"/>
    <w:rsid w:val="00BA6149"/>
    <w:rsid w:val="00BB22D8"/>
    <w:rsid w:val="00BB60CE"/>
    <w:rsid w:val="00BD04B0"/>
    <w:rsid w:val="00BD1E08"/>
    <w:rsid w:val="00BD317B"/>
    <w:rsid w:val="00BF43AD"/>
    <w:rsid w:val="00C02781"/>
    <w:rsid w:val="00C02DC7"/>
    <w:rsid w:val="00C055CE"/>
    <w:rsid w:val="00C1401D"/>
    <w:rsid w:val="00C16262"/>
    <w:rsid w:val="00C27D60"/>
    <w:rsid w:val="00C34E15"/>
    <w:rsid w:val="00C53B7D"/>
    <w:rsid w:val="00C5771C"/>
    <w:rsid w:val="00C647E7"/>
    <w:rsid w:val="00C65912"/>
    <w:rsid w:val="00C7155D"/>
    <w:rsid w:val="00C71BA5"/>
    <w:rsid w:val="00C73287"/>
    <w:rsid w:val="00C73B15"/>
    <w:rsid w:val="00C74B9B"/>
    <w:rsid w:val="00C9099E"/>
    <w:rsid w:val="00C954A6"/>
    <w:rsid w:val="00CA5AAA"/>
    <w:rsid w:val="00CB6729"/>
    <w:rsid w:val="00CC1B45"/>
    <w:rsid w:val="00CD31C8"/>
    <w:rsid w:val="00CD4184"/>
    <w:rsid w:val="00CE6DFC"/>
    <w:rsid w:val="00D04B80"/>
    <w:rsid w:val="00D066EF"/>
    <w:rsid w:val="00D20E00"/>
    <w:rsid w:val="00D3123B"/>
    <w:rsid w:val="00D42EEB"/>
    <w:rsid w:val="00D46425"/>
    <w:rsid w:val="00D51620"/>
    <w:rsid w:val="00D5790B"/>
    <w:rsid w:val="00D63EE0"/>
    <w:rsid w:val="00D80348"/>
    <w:rsid w:val="00D806DB"/>
    <w:rsid w:val="00D87C9C"/>
    <w:rsid w:val="00D93BA8"/>
    <w:rsid w:val="00DA12BA"/>
    <w:rsid w:val="00DB1A22"/>
    <w:rsid w:val="00DB2FF5"/>
    <w:rsid w:val="00DB317F"/>
    <w:rsid w:val="00DC09FC"/>
    <w:rsid w:val="00DC722C"/>
    <w:rsid w:val="00DE0905"/>
    <w:rsid w:val="00DF13AA"/>
    <w:rsid w:val="00DF4521"/>
    <w:rsid w:val="00DF7CD5"/>
    <w:rsid w:val="00E0320F"/>
    <w:rsid w:val="00E3037C"/>
    <w:rsid w:val="00E42045"/>
    <w:rsid w:val="00E46B42"/>
    <w:rsid w:val="00E54C69"/>
    <w:rsid w:val="00E602A1"/>
    <w:rsid w:val="00E60ED8"/>
    <w:rsid w:val="00E61A89"/>
    <w:rsid w:val="00E63301"/>
    <w:rsid w:val="00E67433"/>
    <w:rsid w:val="00E702B6"/>
    <w:rsid w:val="00E70BEF"/>
    <w:rsid w:val="00E86E1A"/>
    <w:rsid w:val="00E93A62"/>
    <w:rsid w:val="00EA04B5"/>
    <w:rsid w:val="00EA109E"/>
    <w:rsid w:val="00EA218A"/>
    <w:rsid w:val="00EC2D23"/>
    <w:rsid w:val="00EC5C25"/>
    <w:rsid w:val="00EC6030"/>
    <w:rsid w:val="00ED060D"/>
    <w:rsid w:val="00ED7A1F"/>
    <w:rsid w:val="00EE054E"/>
    <w:rsid w:val="00EE3082"/>
    <w:rsid w:val="00EF54A4"/>
    <w:rsid w:val="00F01A4F"/>
    <w:rsid w:val="00F051EA"/>
    <w:rsid w:val="00F43F93"/>
    <w:rsid w:val="00F44CAE"/>
    <w:rsid w:val="00F508FF"/>
    <w:rsid w:val="00F518F0"/>
    <w:rsid w:val="00F665A1"/>
    <w:rsid w:val="00F74D75"/>
    <w:rsid w:val="00F813A0"/>
    <w:rsid w:val="00F92325"/>
    <w:rsid w:val="00F96903"/>
    <w:rsid w:val="00F96C29"/>
    <w:rsid w:val="00FA173B"/>
    <w:rsid w:val="00FB1DE2"/>
    <w:rsid w:val="00FB2E5C"/>
    <w:rsid w:val="00FC262E"/>
    <w:rsid w:val="00FC5A54"/>
    <w:rsid w:val="00FC718B"/>
    <w:rsid w:val="00FD49B9"/>
    <w:rsid w:val="00FE6F92"/>
    <w:rsid w:val="00FE77A4"/>
    <w:rsid w:val="00FF21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CC5F45A"/>
  <w15:docId w15:val="{439C714B-E6BC-40B2-B870-2040BF253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eastAsia="Calibri" w:hAnsi="Calibri" w:cs="Calibri"/>
      <w:color w:val="000000"/>
    </w:rPr>
  </w:style>
  <w:style w:type="paragraph" w:styleId="berschrift1">
    <w:name w:val="heading 1"/>
    <w:next w:val="Standard"/>
    <w:link w:val="berschrift1Zchn"/>
    <w:uiPriority w:val="9"/>
    <w:unhideWhenUsed/>
    <w:qFormat/>
    <w:pPr>
      <w:keepNext/>
      <w:keepLines/>
      <w:spacing w:after="210"/>
      <w:ind w:left="1149" w:hanging="10"/>
      <w:outlineLvl w:val="0"/>
    </w:pPr>
    <w:rPr>
      <w:rFonts w:ascii="Arial" w:eastAsia="Arial" w:hAnsi="Arial" w:cs="Arial"/>
      <w:b/>
      <w:color w:val="FFFEFD"/>
      <w:sz w:val="32"/>
    </w:rPr>
  </w:style>
  <w:style w:type="paragraph" w:styleId="berschrift2">
    <w:name w:val="heading 2"/>
    <w:next w:val="Standard"/>
    <w:link w:val="berschrift2Zchn"/>
    <w:uiPriority w:val="9"/>
    <w:unhideWhenUsed/>
    <w:qFormat/>
    <w:pPr>
      <w:keepNext/>
      <w:keepLines/>
      <w:spacing w:after="248" w:line="269" w:lineRule="auto"/>
      <w:ind w:left="1144" w:hanging="10"/>
      <w:outlineLvl w:val="1"/>
    </w:pPr>
    <w:rPr>
      <w:rFonts w:ascii="Arial" w:eastAsia="Arial" w:hAnsi="Arial" w:cs="Arial"/>
      <w:b/>
      <w:color w:val="181717"/>
      <w:sz w:val="18"/>
    </w:rPr>
  </w:style>
  <w:style w:type="paragraph" w:styleId="berschrift3">
    <w:name w:val="heading 3"/>
    <w:next w:val="Standard"/>
    <w:link w:val="berschrift3Zchn"/>
    <w:uiPriority w:val="9"/>
    <w:unhideWhenUsed/>
    <w:qFormat/>
    <w:pPr>
      <w:keepNext/>
      <w:keepLines/>
      <w:spacing w:after="248" w:line="269" w:lineRule="auto"/>
      <w:ind w:left="1144" w:hanging="10"/>
      <w:outlineLvl w:val="2"/>
    </w:pPr>
    <w:rPr>
      <w:rFonts w:ascii="Arial" w:eastAsia="Arial" w:hAnsi="Arial" w:cs="Arial"/>
      <w:b/>
      <w:color w:val="181717"/>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Arial" w:eastAsia="Arial" w:hAnsi="Arial" w:cs="Arial"/>
      <w:b/>
      <w:color w:val="FFFEFD"/>
      <w:sz w:val="32"/>
    </w:rPr>
  </w:style>
  <w:style w:type="character" w:customStyle="1" w:styleId="berschrift2Zchn">
    <w:name w:val="Überschrift 2 Zchn"/>
    <w:link w:val="berschrift2"/>
    <w:rPr>
      <w:rFonts w:ascii="Arial" w:eastAsia="Arial" w:hAnsi="Arial" w:cs="Arial"/>
      <w:b/>
      <w:color w:val="181717"/>
      <w:sz w:val="18"/>
    </w:rPr>
  </w:style>
  <w:style w:type="character" w:customStyle="1" w:styleId="berschrift3Zchn">
    <w:name w:val="Überschrift 3 Zchn"/>
    <w:link w:val="berschrift3"/>
    <w:rPr>
      <w:rFonts w:ascii="Arial" w:eastAsia="Arial" w:hAnsi="Arial" w:cs="Arial"/>
      <w:b/>
      <w:color w:val="181717"/>
      <w:sz w:val="18"/>
    </w:rPr>
  </w:style>
  <w:style w:type="character" w:customStyle="1" w:styleId="PressinformationHeadline">
    <w:name w:val="Pressinformation Headline"/>
    <w:basedOn w:val="Absatz-Standardschriftart"/>
    <w:uiPriority w:val="1"/>
    <w:qFormat/>
    <w:rsid w:val="00317322"/>
    <w:rPr>
      <w:rFonts w:ascii="Arial" w:hAnsi="Arial"/>
      <w:b/>
      <w:color w:val="FFFFFF" w:themeColor="background1"/>
      <w:sz w:val="22"/>
    </w:rPr>
  </w:style>
  <w:style w:type="character" w:styleId="Platzhaltertext">
    <w:name w:val="Placeholder Text"/>
    <w:basedOn w:val="Absatz-Standardschriftart"/>
    <w:uiPriority w:val="99"/>
    <w:semiHidden/>
    <w:rsid w:val="00317322"/>
    <w:rPr>
      <w:color w:val="808080"/>
    </w:rPr>
  </w:style>
  <w:style w:type="table" w:styleId="Tabellenraster">
    <w:name w:val="Table Grid"/>
    <w:basedOn w:val="NormaleTabelle"/>
    <w:uiPriority w:val="39"/>
    <w:rsid w:val="00BF43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FD49B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D49B9"/>
    <w:rPr>
      <w:rFonts w:ascii="Calibri" w:eastAsia="Calibri" w:hAnsi="Calibri" w:cs="Calibri"/>
      <w:color w:val="000000"/>
    </w:rPr>
  </w:style>
  <w:style w:type="paragraph" w:styleId="Fuzeile">
    <w:name w:val="footer"/>
    <w:basedOn w:val="Standard"/>
    <w:link w:val="FuzeileZchn"/>
    <w:uiPriority w:val="99"/>
    <w:unhideWhenUsed/>
    <w:rsid w:val="00FD49B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D49B9"/>
    <w:rPr>
      <w:rFonts w:ascii="Calibri" w:eastAsia="Calibri" w:hAnsi="Calibri" w:cs="Calibri"/>
      <w:color w:val="000000"/>
    </w:rPr>
  </w:style>
  <w:style w:type="character" w:styleId="Hyperlink">
    <w:name w:val="Hyperlink"/>
    <w:basedOn w:val="Absatz-Standardschriftart"/>
    <w:uiPriority w:val="99"/>
    <w:unhideWhenUsed/>
    <w:rsid w:val="003B40C0"/>
    <w:rPr>
      <w:color w:val="0563C1" w:themeColor="hyperlink"/>
      <w:u w:val="single"/>
    </w:rPr>
  </w:style>
  <w:style w:type="character" w:customStyle="1" w:styleId="SeitenzahlenCICDZchn">
    <w:name w:val="Seitenzahlen CI / CD Zchn"/>
    <w:basedOn w:val="Absatz-Standardschriftart"/>
    <w:link w:val="SeitenzahlenCICD"/>
    <w:locked/>
    <w:rsid w:val="00346AF3"/>
    <w:rPr>
      <w:rFonts w:ascii="IBM Plex Sans" w:hAnsi="IBM Plex Sans"/>
      <w:b/>
      <w:sz w:val="14"/>
    </w:rPr>
  </w:style>
  <w:style w:type="paragraph" w:customStyle="1" w:styleId="SeitenzahlenCICD">
    <w:name w:val="Seitenzahlen CI / CD"/>
    <w:basedOn w:val="Standard"/>
    <w:link w:val="SeitenzahlenCICDZchn"/>
    <w:qFormat/>
    <w:rsid w:val="00346AF3"/>
    <w:pPr>
      <w:framePr w:wrap="notBeside" w:vAnchor="text" w:hAnchor="text" w:y="1"/>
      <w:spacing w:after="0" w:line="240" w:lineRule="auto"/>
    </w:pPr>
    <w:rPr>
      <w:rFonts w:ascii="IBM Plex Sans" w:eastAsiaTheme="minorEastAsia" w:hAnsi="IBM Plex Sans" w:cstheme="minorBidi"/>
      <w:b/>
      <w:color w:val="auto"/>
      <w:sz w:val="14"/>
    </w:rPr>
  </w:style>
  <w:style w:type="character" w:customStyle="1" w:styleId="NichtaufgelsteErwhnung1">
    <w:name w:val="Nicht aufgelöste Erwähnung1"/>
    <w:basedOn w:val="Absatz-Standardschriftart"/>
    <w:uiPriority w:val="99"/>
    <w:semiHidden/>
    <w:unhideWhenUsed/>
    <w:rsid w:val="00877160"/>
    <w:rPr>
      <w:color w:val="605E5C"/>
      <w:shd w:val="clear" w:color="auto" w:fill="E1DFDD"/>
    </w:rPr>
  </w:style>
  <w:style w:type="paragraph" w:styleId="berarbeitung">
    <w:name w:val="Revision"/>
    <w:hidden/>
    <w:uiPriority w:val="99"/>
    <w:semiHidden/>
    <w:rsid w:val="00557E05"/>
    <w:pPr>
      <w:spacing w:after="0" w:line="240" w:lineRule="auto"/>
    </w:pPr>
    <w:rPr>
      <w:rFonts w:ascii="Calibri" w:eastAsia="Calibri" w:hAnsi="Calibri" w:cs="Calibri"/>
      <w:color w:val="000000"/>
    </w:rPr>
  </w:style>
  <w:style w:type="character" w:styleId="Kommentarzeichen">
    <w:name w:val="annotation reference"/>
    <w:basedOn w:val="Absatz-Standardschriftart"/>
    <w:uiPriority w:val="99"/>
    <w:semiHidden/>
    <w:unhideWhenUsed/>
    <w:rsid w:val="00557E05"/>
    <w:rPr>
      <w:sz w:val="16"/>
      <w:szCs w:val="16"/>
    </w:rPr>
  </w:style>
  <w:style w:type="paragraph" w:styleId="Kommentartext">
    <w:name w:val="annotation text"/>
    <w:basedOn w:val="Standard"/>
    <w:link w:val="KommentartextZchn"/>
    <w:uiPriority w:val="99"/>
    <w:unhideWhenUsed/>
    <w:rsid w:val="00557E05"/>
    <w:pPr>
      <w:spacing w:line="240" w:lineRule="auto"/>
    </w:pPr>
    <w:rPr>
      <w:sz w:val="20"/>
      <w:szCs w:val="20"/>
    </w:rPr>
  </w:style>
  <w:style w:type="character" w:customStyle="1" w:styleId="KommentartextZchn">
    <w:name w:val="Kommentartext Zchn"/>
    <w:basedOn w:val="Absatz-Standardschriftart"/>
    <w:link w:val="Kommentartext"/>
    <w:uiPriority w:val="99"/>
    <w:rsid w:val="00557E05"/>
    <w:rPr>
      <w:rFonts w:ascii="Calibri" w:eastAsia="Calibri" w:hAnsi="Calibri" w:cs="Calibri"/>
      <w:color w:val="000000"/>
      <w:sz w:val="20"/>
      <w:szCs w:val="20"/>
    </w:rPr>
  </w:style>
  <w:style w:type="paragraph" w:styleId="Kommentarthema">
    <w:name w:val="annotation subject"/>
    <w:basedOn w:val="Kommentartext"/>
    <w:next w:val="Kommentartext"/>
    <w:link w:val="KommentarthemaZchn"/>
    <w:uiPriority w:val="99"/>
    <w:semiHidden/>
    <w:unhideWhenUsed/>
    <w:rsid w:val="00557E05"/>
    <w:rPr>
      <w:b/>
      <w:bCs/>
    </w:rPr>
  </w:style>
  <w:style w:type="character" w:customStyle="1" w:styleId="KommentarthemaZchn">
    <w:name w:val="Kommentarthema Zchn"/>
    <w:basedOn w:val="KommentartextZchn"/>
    <w:link w:val="Kommentarthema"/>
    <w:uiPriority w:val="99"/>
    <w:semiHidden/>
    <w:rsid w:val="00557E05"/>
    <w:rPr>
      <w:rFonts w:ascii="Calibri" w:eastAsia="Calibri" w:hAnsi="Calibri" w:cs="Calibri"/>
      <w:b/>
      <w:bCs/>
      <w:color w:val="000000"/>
      <w:sz w:val="20"/>
      <w:szCs w:val="20"/>
    </w:rPr>
  </w:style>
  <w:style w:type="paragraph" w:styleId="Sprechblasentext">
    <w:name w:val="Balloon Text"/>
    <w:basedOn w:val="Standard"/>
    <w:link w:val="SprechblasentextZchn"/>
    <w:uiPriority w:val="99"/>
    <w:semiHidden/>
    <w:unhideWhenUsed/>
    <w:rsid w:val="00C647E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647E7"/>
    <w:rPr>
      <w:rFonts w:ascii="Segoe UI" w:eastAsia="Calibri" w:hAnsi="Segoe UI" w:cs="Segoe UI"/>
      <w:color w:val="000000"/>
      <w:sz w:val="18"/>
      <w:szCs w:val="18"/>
    </w:rPr>
  </w:style>
  <w:style w:type="character" w:styleId="BesuchterLink">
    <w:name w:val="FollowedHyperlink"/>
    <w:basedOn w:val="Absatz-Standardschriftart"/>
    <w:uiPriority w:val="99"/>
    <w:semiHidden/>
    <w:unhideWhenUsed/>
    <w:rsid w:val="00C02781"/>
    <w:rPr>
      <w:color w:val="954F72" w:themeColor="followedHyperlink"/>
      <w:u w:val="single"/>
    </w:rPr>
  </w:style>
  <w:style w:type="character" w:styleId="NichtaufgelsteErwhnung">
    <w:name w:val="Unresolved Mention"/>
    <w:basedOn w:val="Absatz-Standardschriftart"/>
    <w:uiPriority w:val="99"/>
    <w:semiHidden/>
    <w:unhideWhenUsed/>
    <w:rsid w:val="006A01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rturoflooring.com" TargetMode="External"/><Relationship Id="rId5" Type="http://schemas.openxmlformats.org/officeDocument/2006/relationships/styles" Target="styles.xml"/><Relationship Id="rId15" Type="http://schemas.openxmlformats.org/officeDocument/2006/relationships/image" Target="media/image4.jpeg"/><Relationship Id="rId10" Type="http://schemas.openxmlformats.org/officeDocument/2006/relationships/hyperlink" Target="https://de.arturoflooring.com/nachhaltigkeit/emissionsarme-boden"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ED51C5A8A41D4E45947524915EDCC7EF" ma:contentTypeVersion="16" ma:contentTypeDescription="Ein neues Dokument erstellen." ma:contentTypeScope="" ma:versionID="d8aaad8b55e03f0563ac609ea89906b3">
  <xsd:schema xmlns:xsd="http://www.w3.org/2001/XMLSchema" xmlns:xs="http://www.w3.org/2001/XMLSchema" xmlns:p="http://schemas.microsoft.com/office/2006/metadata/properties" xmlns:ns2="b9690099-d76a-48ab-8f1a-818f9800aa0d" xmlns:ns3="9684edc7-81a1-4e9e-9d45-aa521b5ebbb7" targetNamespace="http://schemas.microsoft.com/office/2006/metadata/properties" ma:root="true" ma:fieldsID="846cbfe790a368c20c5399da28e948c8" ns2:_="" ns3:_="">
    <xsd:import namespace="b9690099-d76a-48ab-8f1a-818f9800aa0d"/>
    <xsd:import namespace="9684edc7-81a1-4e9e-9d45-aa521b5ebbb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Auswah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90099-d76a-48ab-8f1a-818f9800a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3f63ea6-f3a1-4158-aec1-71110a7abb4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Auswahl" ma:index="22" nillable="true" ma:displayName="Auswahl" ma:format="Dropdown" ma:internalName="Auswahl">
      <xsd:simpleType>
        <xsd:restriction base="dms:Choice">
          <xsd:enumeration value="Auswahl 1"/>
          <xsd:enumeration value="Auswahl 2"/>
          <xsd:enumeration value="Auswahl 3"/>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84edc7-81a1-4e9e-9d45-aa521b5ebb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dce8cd7-c4c2-443b-8d12-f5a0ad1f34c3}" ma:internalName="TaxCatchAll" ma:showField="CatchAllData" ma:web="9684edc7-81a1-4e9e-9d45-aa521b5ebbb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684edc7-81a1-4e9e-9d45-aa521b5ebbb7" xsi:nil="true"/>
    <lcf76f155ced4ddcb4097134ff3c332f xmlns="b9690099-d76a-48ab-8f1a-818f9800aa0d">
      <Terms xmlns="http://schemas.microsoft.com/office/infopath/2007/PartnerControls"/>
    </lcf76f155ced4ddcb4097134ff3c332f>
    <Auswahl xmlns="b9690099-d76a-48ab-8f1a-818f9800aa0d" xsi:nil="true"/>
    <SharedWithUsers xmlns="9684edc7-81a1-4e9e-9d45-aa521b5ebbb7">
      <UserInfo>
        <DisplayName/>
        <AccountId xsi:nil="true"/>
        <AccountType/>
      </UserInfo>
    </SharedWithUsers>
  </documentManagement>
</p:properties>
</file>

<file path=customXml/itemProps1.xml><?xml version="1.0" encoding="utf-8"?>
<ds:datastoreItem xmlns:ds="http://schemas.openxmlformats.org/officeDocument/2006/customXml" ds:itemID="{798A4453-E594-421C-98C4-C80A4FC860B4}">
  <ds:schemaRefs>
    <ds:schemaRef ds:uri="http://schemas.microsoft.com/sharepoint/v3/contenttype/forms"/>
  </ds:schemaRefs>
</ds:datastoreItem>
</file>

<file path=customXml/itemProps2.xml><?xml version="1.0" encoding="utf-8"?>
<ds:datastoreItem xmlns:ds="http://schemas.openxmlformats.org/officeDocument/2006/customXml" ds:itemID="{5EBC14B6-BA98-4C35-B104-BD8828AF8E27}">
  <ds:schemaRefs>
    <ds:schemaRef ds:uri="http://schemas.openxmlformats.org/officeDocument/2006/bibliography"/>
  </ds:schemaRefs>
</ds:datastoreItem>
</file>

<file path=customXml/itemProps3.xml><?xml version="1.0" encoding="utf-8"?>
<ds:datastoreItem xmlns:ds="http://schemas.openxmlformats.org/officeDocument/2006/customXml" ds:itemID="{CF788F62-CD39-4998-8E8A-7878CFC9E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90099-d76a-48ab-8f1a-818f9800aa0d"/>
    <ds:schemaRef ds:uri="9684edc7-81a1-4e9e-9d45-aa521b5eb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93C7E6-3D3D-4368-A34A-22D599ED0136}">
  <ds:schemaRefs>
    <ds:schemaRef ds:uri="http://purl.org/dc/elements/1.1/"/>
    <ds:schemaRef ds:uri="9684edc7-81a1-4e9e-9d45-aa521b5ebbb7"/>
    <ds:schemaRef ds:uri="http://purl.org/dc/term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http://purl.org/dc/dcmitype/"/>
    <ds:schemaRef ds:uri="b9690099-d76a-48ab-8f1a-818f9800aa0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768</Words>
  <Characters>4839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UZIN-UTZ_Pressepapier_A4.indd</vt:lpstr>
    </vt:vector>
  </TitlesOfParts>
  <Company>UZIN UTZ AG</Company>
  <LinksUpToDate>false</LinksUpToDate>
  <CharactersWithSpaces>5596</CharactersWithSpaces>
  <SharedDoc>false</SharedDoc>
  <HLinks>
    <vt:vector size="6" baseType="variant">
      <vt:variant>
        <vt:i4>3604539</vt:i4>
      </vt:variant>
      <vt:variant>
        <vt:i4>9</vt:i4>
      </vt:variant>
      <vt:variant>
        <vt:i4>0</vt:i4>
      </vt:variant>
      <vt:variant>
        <vt:i4>5</vt:i4>
      </vt:variant>
      <vt:variant>
        <vt:lpwstr>http://www.arturoflooring.com/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UZIN-UTZ_Pressepapier_A4.indd</dc:title>
  <dc:creator>Daikeler, Sarah</dc:creator>
  <cp:lastModifiedBy>Schrapp, Julia</cp:lastModifiedBy>
  <cp:revision>4</cp:revision>
  <cp:lastPrinted>2024-06-06T07:38:00Z</cp:lastPrinted>
  <dcterms:created xsi:type="dcterms:W3CDTF">2024-06-06T07:35:00Z</dcterms:created>
  <dcterms:modified xsi:type="dcterms:W3CDTF">2024-06-06T07:38:00Z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1608425646</vt:i4>
  </property>
  <property fmtid="{D5CDD505-2E9C-101B-9397-08002B2CF9AE}" pid="3" name="ContentTypeId">
    <vt:lpwstr>0x010100ED51C5A8A41D4E45947524915EDCC7EF</vt:lpwstr>
  </property>
  <property fmtid="{D5CDD505-2E9C-101B-9397-08002B2CF9AE}" pid="4" name="Order">
    <vt:r8>5554600</vt:r8>
  </property>
  <property fmtid="{D5CDD505-2E9C-101B-9397-08002B2CF9AE}" pid="5" name="MediaServiceImageTags">
    <vt:lpwstr/>
  </property>
</Properties>
</file>